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342" w:rsidRPr="009053D1" w:rsidRDefault="00A76342" w:rsidP="00A76342">
      <w:pPr>
        <w:tabs>
          <w:tab w:val="left" w:pos="285"/>
          <w:tab w:val="right" w:pos="6635"/>
        </w:tabs>
        <w:spacing w:line="360" w:lineRule="auto"/>
        <w:jc w:val="right"/>
        <w:rPr>
          <w:rFonts w:ascii="Calibri" w:hAnsi="Calibri" w:cs="Arial"/>
        </w:rPr>
      </w:pPr>
      <w:r w:rsidRPr="009053D1">
        <w:rPr>
          <w:rFonts w:ascii="Calibri" w:hAnsi="Calibri" w:cs="Arial"/>
        </w:rPr>
        <w:tab/>
      </w:r>
      <w:r w:rsidRPr="009053D1">
        <w:rPr>
          <w:rFonts w:ascii="Calibri" w:hAnsi="Calibri" w:cs="Arial"/>
        </w:rPr>
        <w:tab/>
      </w:r>
    </w:p>
    <w:p w:rsidR="00A76342" w:rsidRPr="006E4C5B" w:rsidRDefault="00A76342" w:rsidP="00A76342">
      <w:pPr>
        <w:ind w:hanging="284"/>
        <w:jc w:val="center"/>
        <w:rPr>
          <w:rFonts w:ascii="Calibri" w:hAnsi="Calibri" w:cs="Calibri"/>
          <w:b/>
          <w:sz w:val="34"/>
          <w:szCs w:val="34"/>
        </w:rPr>
      </w:pPr>
      <w:r w:rsidRPr="006E4C5B">
        <w:rPr>
          <w:rFonts w:ascii="Calibri" w:hAnsi="Calibri" w:cs="Calibri"/>
          <w:b/>
          <w:sz w:val="28"/>
          <w:szCs w:val="28"/>
        </w:rPr>
        <w:t xml:space="preserve">      </w:t>
      </w:r>
      <w:r w:rsidRPr="006E4C5B">
        <w:rPr>
          <w:rFonts w:ascii="Calibri" w:hAnsi="Calibri" w:cs="Calibri"/>
          <w:b/>
          <w:sz w:val="34"/>
          <w:szCs w:val="34"/>
        </w:rPr>
        <w:t xml:space="preserve">INSTRUÇÕES PARA ELABORAÇÃO DE </w:t>
      </w:r>
    </w:p>
    <w:p w:rsidR="00A76342" w:rsidRPr="006E4C5B" w:rsidRDefault="00A76342" w:rsidP="00A76342">
      <w:pPr>
        <w:ind w:right="-347"/>
        <w:jc w:val="center"/>
        <w:rPr>
          <w:rFonts w:ascii="Calibri" w:hAnsi="Calibri" w:cs="Calibri"/>
          <w:b/>
          <w:sz w:val="34"/>
          <w:szCs w:val="34"/>
        </w:rPr>
      </w:pPr>
      <w:r w:rsidRPr="006E4C5B">
        <w:rPr>
          <w:rFonts w:ascii="Calibri" w:hAnsi="Calibri" w:cs="Calibri"/>
          <w:b/>
          <w:sz w:val="34"/>
          <w:szCs w:val="34"/>
        </w:rPr>
        <w:t>TERMO DE REFERÊNCIA/PROJETO BÁSICO</w:t>
      </w:r>
    </w:p>
    <w:p w:rsidR="00A76342" w:rsidRPr="006E4C5B" w:rsidRDefault="00A76342" w:rsidP="00A76342">
      <w:pPr>
        <w:jc w:val="center"/>
        <w:rPr>
          <w:rFonts w:ascii="Calibri" w:hAnsi="Calibri" w:cs="Calibri"/>
          <w:b/>
          <w:sz w:val="36"/>
          <w:szCs w:val="36"/>
        </w:rPr>
      </w:pPr>
    </w:p>
    <w:p w:rsidR="00A76342" w:rsidRPr="006E4C5B" w:rsidRDefault="00A76342" w:rsidP="00A76342">
      <w:pPr>
        <w:rPr>
          <w:rFonts w:ascii="Calibri" w:hAnsi="Calibri" w:cs="Calibri"/>
        </w:rPr>
      </w:pPr>
    </w:p>
    <w:p w:rsidR="00A76342" w:rsidRPr="0057781A" w:rsidRDefault="00A76342" w:rsidP="00A76342">
      <w:pPr>
        <w:spacing w:line="288" w:lineRule="auto"/>
        <w:ind w:left="-567" w:right="-629"/>
        <w:jc w:val="both"/>
        <w:rPr>
          <w:rFonts w:ascii="Calibri" w:hAnsi="Calibri" w:cs="Calibri"/>
        </w:rPr>
      </w:pPr>
      <w:r w:rsidRPr="0057781A">
        <w:rPr>
          <w:rFonts w:ascii="Calibri" w:hAnsi="Calibri" w:cs="Calibri"/>
          <w:b/>
        </w:rPr>
        <w:t>BASE LEGAL:</w:t>
      </w:r>
      <w:r w:rsidRPr="0057781A">
        <w:rPr>
          <w:rFonts w:ascii="Calibri" w:hAnsi="Calibri" w:cs="Calibri"/>
        </w:rPr>
        <w:t xml:space="preserve"> Lei nº 13.303/2016 (Lei das Estatais), Regulamento Interno de Licitações e Contratos</w:t>
      </w:r>
      <w:r>
        <w:rPr>
          <w:rFonts w:ascii="Calibri" w:hAnsi="Calibri" w:cs="Calibri"/>
        </w:rPr>
        <w:t xml:space="preserve"> – RILC</w:t>
      </w:r>
      <w:r w:rsidRPr="0057781A">
        <w:rPr>
          <w:rFonts w:ascii="Calibri" w:hAnsi="Calibri" w:cs="Calibri"/>
        </w:rPr>
        <w:t xml:space="preserve"> da C</w:t>
      </w:r>
      <w:r>
        <w:rPr>
          <w:rFonts w:ascii="Calibri" w:hAnsi="Calibri" w:cs="Calibri"/>
        </w:rPr>
        <w:t xml:space="preserve">ompanhia Docas do Estado de São Paulo – Santos </w:t>
      </w:r>
      <w:proofErr w:type="spellStart"/>
      <w:r>
        <w:rPr>
          <w:rFonts w:ascii="Calibri" w:hAnsi="Calibri" w:cs="Calibri"/>
        </w:rPr>
        <w:t>Port</w:t>
      </w:r>
      <w:proofErr w:type="spellEnd"/>
      <w:r>
        <w:rPr>
          <w:rFonts w:ascii="Calibri" w:hAnsi="Calibri" w:cs="Calibri"/>
        </w:rPr>
        <w:t xml:space="preserve"> </w:t>
      </w:r>
      <w:proofErr w:type="spellStart"/>
      <w:proofErr w:type="gramStart"/>
      <w:r>
        <w:rPr>
          <w:rFonts w:ascii="Calibri" w:hAnsi="Calibri" w:cs="Calibri"/>
        </w:rPr>
        <w:t>Authority</w:t>
      </w:r>
      <w:proofErr w:type="spellEnd"/>
      <w:r>
        <w:rPr>
          <w:rFonts w:ascii="Calibri" w:hAnsi="Calibri" w:cs="Calibri"/>
        </w:rPr>
        <w:t xml:space="preserve"> </w:t>
      </w:r>
      <w:r w:rsidRPr="0057781A">
        <w:rPr>
          <w:rFonts w:ascii="Calibri" w:hAnsi="Calibri" w:cs="Calibri"/>
        </w:rPr>
        <w:t xml:space="preserve"> Lei</w:t>
      </w:r>
      <w:proofErr w:type="gramEnd"/>
      <w:r w:rsidRPr="0057781A">
        <w:rPr>
          <w:rFonts w:ascii="Calibri" w:hAnsi="Calibri" w:cs="Calibri"/>
        </w:rPr>
        <w:t xml:space="preserve"> nº 10.520/02 (Lei do Pregão) e, subsidiariamente, a Lei nº 8.666/93.</w:t>
      </w:r>
    </w:p>
    <w:p w:rsidR="00A76342" w:rsidRPr="0057781A" w:rsidRDefault="00A76342" w:rsidP="00A76342">
      <w:pPr>
        <w:spacing w:line="360" w:lineRule="auto"/>
        <w:ind w:left="-567" w:right="-631"/>
        <w:jc w:val="both"/>
        <w:rPr>
          <w:rFonts w:ascii="Calibri" w:hAnsi="Calibri" w:cs="Calibri"/>
        </w:rPr>
      </w:pPr>
    </w:p>
    <w:p w:rsidR="00A76342" w:rsidRPr="0057781A" w:rsidRDefault="00A76342" w:rsidP="00A76342">
      <w:pPr>
        <w:spacing w:line="288" w:lineRule="auto"/>
        <w:ind w:left="-567" w:right="-629"/>
        <w:jc w:val="both"/>
        <w:rPr>
          <w:rFonts w:ascii="Calibri" w:hAnsi="Calibri" w:cs="Calibri"/>
        </w:rPr>
      </w:pPr>
      <w:r w:rsidRPr="0057781A">
        <w:rPr>
          <w:rFonts w:ascii="Calibri" w:hAnsi="Calibri" w:cs="Calibri"/>
        </w:rPr>
        <w:t>O Termo de Referência para aquisição de bens/serviços no âmbito da SPA deverá conter no mínimo os seguintes itens:</w:t>
      </w:r>
    </w:p>
    <w:p w:rsidR="00A76342" w:rsidRPr="006E4C5B" w:rsidRDefault="00A76342" w:rsidP="00A76342">
      <w:pPr>
        <w:pStyle w:val="PargrafodaLista"/>
        <w:tabs>
          <w:tab w:val="left" w:pos="426"/>
        </w:tabs>
        <w:ind w:left="0"/>
        <w:rPr>
          <w:rFonts w:cs="Calibri"/>
        </w:rPr>
      </w:pPr>
    </w:p>
    <w:p w:rsidR="00A76342" w:rsidRPr="0057781A" w:rsidRDefault="00A76342" w:rsidP="00A76342">
      <w:pPr>
        <w:pStyle w:val="PargrafodaLista"/>
        <w:numPr>
          <w:ilvl w:val="0"/>
          <w:numId w:val="2"/>
        </w:numPr>
        <w:tabs>
          <w:tab w:val="left" w:pos="426"/>
          <w:tab w:val="left" w:pos="2552"/>
        </w:tabs>
        <w:spacing w:after="0" w:line="360" w:lineRule="auto"/>
        <w:rPr>
          <w:rFonts w:cs="Calibri"/>
          <w:sz w:val="24"/>
          <w:szCs w:val="24"/>
        </w:rPr>
      </w:pPr>
      <w:r>
        <w:rPr>
          <w:rFonts w:cs="Calibri"/>
          <w:sz w:val="24"/>
          <w:szCs w:val="24"/>
        </w:rPr>
        <w:t xml:space="preserve">DO </w:t>
      </w:r>
      <w:r w:rsidRPr="0057781A">
        <w:rPr>
          <w:rFonts w:cs="Calibri"/>
          <w:sz w:val="24"/>
          <w:szCs w:val="24"/>
        </w:rPr>
        <w:t>OBJETO;</w:t>
      </w:r>
    </w:p>
    <w:p w:rsidR="00A76342" w:rsidRPr="0057781A" w:rsidRDefault="00A76342" w:rsidP="00A76342">
      <w:pPr>
        <w:pStyle w:val="PargrafodaLista"/>
        <w:numPr>
          <w:ilvl w:val="0"/>
          <w:numId w:val="2"/>
        </w:numPr>
        <w:tabs>
          <w:tab w:val="left" w:pos="360"/>
          <w:tab w:val="left" w:pos="709"/>
        </w:tabs>
        <w:spacing w:after="0" w:line="360" w:lineRule="auto"/>
        <w:ind w:left="426" w:hanging="66"/>
        <w:rPr>
          <w:rFonts w:cs="Calibri"/>
          <w:sz w:val="24"/>
          <w:szCs w:val="24"/>
        </w:rPr>
      </w:pPr>
      <w:r>
        <w:rPr>
          <w:rFonts w:cs="Calibri"/>
          <w:sz w:val="24"/>
          <w:szCs w:val="24"/>
        </w:rPr>
        <w:t xml:space="preserve">DA </w:t>
      </w:r>
      <w:r w:rsidRPr="0057781A">
        <w:rPr>
          <w:rFonts w:cs="Calibri"/>
          <w:sz w:val="24"/>
          <w:szCs w:val="24"/>
        </w:rPr>
        <w:t>JUSTIFICATIVA;</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DAS </w:t>
      </w:r>
      <w:r w:rsidRPr="0057781A">
        <w:rPr>
          <w:rFonts w:cs="Calibri"/>
          <w:sz w:val="24"/>
          <w:szCs w:val="24"/>
        </w:rPr>
        <w:t>ESPECIFICAÇÕES TÉCNICA</w:t>
      </w:r>
      <w:r>
        <w:rPr>
          <w:rFonts w:cs="Calibri"/>
          <w:sz w:val="24"/>
          <w:szCs w:val="24"/>
        </w:rPr>
        <w:t>S</w:t>
      </w:r>
      <w:r w:rsidRPr="0057781A">
        <w:rPr>
          <w:rFonts w:cs="Calibri"/>
          <w:sz w:val="24"/>
          <w:szCs w:val="24"/>
        </w:rPr>
        <w:t>;</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DO </w:t>
      </w:r>
      <w:r w:rsidRPr="0057781A">
        <w:rPr>
          <w:rFonts w:cs="Calibri"/>
          <w:sz w:val="24"/>
          <w:szCs w:val="24"/>
        </w:rPr>
        <w:t>PARCELAMENTO DO OBJETO</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HABILITAÇÃO TÉCNICA;</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 xml:space="preserve">PARTICIPAÇÃO </w:t>
      </w:r>
      <w:r>
        <w:rPr>
          <w:rFonts w:cs="Calibri"/>
          <w:sz w:val="24"/>
          <w:szCs w:val="24"/>
        </w:rPr>
        <w:t xml:space="preserve">EXCLUSIVA DE </w:t>
      </w:r>
      <w:r w:rsidRPr="0057781A">
        <w:rPr>
          <w:rFonts w:cs="Calibri"/>
          <w:sz w:val="24"/>
          <w:szCs w:val="24"/>
        </w:rPr>
        <w:t>ME/EPPS</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PARTICIPAÇÃO DE CONSÓRCIOS</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POSSIBILIDADE DE SUBCONTRATAÇÃO</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DOS </w:t>
      </w:r>
      <w:r w:rsidRPr="0057781A">
        <w:rPr>
          <w:rFonts w:cs="Calibri"/>
          <w:sz w:val="24"/>
          <w:szCs w:val="24"/>
        </w:rPr>
        <w:t>CRITÉRIOS DE SUSTENTABILIDADE</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 xml:space="preserve">ESTIMATIVA DE CUSTO (PESQUISA DE MERCADO) </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DO </w:t>
      </w:r>
      <w:r w:rsidRPr="0057781A">
        <w:rPr>
          <w:rFonts w:cs="Calibri"/>
          <w:sz w:val="24"/>
          <w:szCs w:val="24"/>
        </w:rPr>
        <w:t>REAJUSTE E CRONOGRAMA FÍSICO FINANCEIRO</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VIGÊNCIA E EXECUÇÃO;</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DAS </w:t>
      </w:r>
      <w:r w:rsidRPr="0057781A">
        <w:rPr>
          <w:rFonts w:cs="Calibri"/>
          <w:sz w:val="24"/>
          <w:szCs w:val="24"/>
        </w:rPr>
        <w:t>CONDIÇÕES DE RECEBIMENTO DO OBJETO;</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GARANTIA;</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DAS </w:t>
      </w:r>
      <w:r w:rsidRPr="0057781A">
        <w:rPr>
          <w:rFonts w:cs="Calibri"/>
          <w:sz w:val="24"/>
          <w:szCs w:val="24"/>
        </w:rPr>
        <w:t>OBRIGAÇÕES DA CONTRATANTE;</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DAS </w:t>
      </w:r>
      <w:r w:rsidRPr="0057781A">
        <w:rPr>
          <w:rFonts w:cs="Calibri"/>
          <w:sz w:val="24"/>
          <w:szCs w:val="24"/>
        </w:rPr>
        <w:t>OBRIGAÇÕES DA CONTRATADA;</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GESTÃO E FISCALIZAÇÃO;</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 </w:t>
      </w:r>
      <w:r w:rsidRPr="0057781A">
        <w:rPr>
          <w:rFonts w:cs="Calibri"/>
          <w:sz w:val="24"/>
          <w:szCs w:val="24"/>
        </w:rPr>
        <w:t>MATRIZ DE RISCO;</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t xml:space="preserve">DAS </w:t>
      </w:r>
      <w:r w:rsidRPr="0057781A">
        <w:rPr>
          <w:rFonts w:cs="Calibri"/>
          <w:sz w:val="24"/>
          <w:szCs w:val="24"/>
        </w:rPr>
        <w:t>SANÇÕES ADMINISTRATIVAS;</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Pr>
          <w:rFonts w:cs="Calibri"/>
          <w:sz w:val="24"/>
          <w:szCs w:val="24"/>
        </w:rPr>
        <w:lastRenderedPageBreak/>
        <w:t xml:space="preserve">DAS </w:t>
      </w:r>
      <w:r w:rsidRPr="0057781A">
        <w:rPr>
          <w:rFonts w:cs="Calibri"/>
          <w:sz w:val="24"/>
          <w:szCs w:val="24"/>
        </w:rPr>
        <w:t>INFORMAÇÕES COMPLEMENTARES;</w:t>
      </w:r>
    </w:p>
    <w:p w:rsidR="00A76342" w:rsidRPr="0057781A" w:rsidRDefault="00A76342" w:rsidP="00A76342">
      <w:pPr>
        <w:pStyle w:val="PargrafodaLista"/>
        <w:tabs>
          <w:tab w:val="left" w:pos="2552"/>
        </w:tabs>
        <w:spacing w:after="0" w:line="360" w:lineRule="auto"/>
        <w:rPr>
          <w:rFonts w:cs="Calibri"/>
          <w:sz w:val="24"/>
          <w:szCs w:val="24"/>
        </w:rPr>
      </w:pPr>
      <w:r w:rsidRPr="0057781A">
        <w:rPr>
          <w:rFonts w:cs="Calibri"/>
          <w:sz w:val="24"/>
          <w:szCs w:val="24"/>
        </w:rPr>
        <w:t>- AMOSTRA</w:t>
      </w:r>
    </w:p>
    <w:p w:rsidR="00A76342" w:rsidRPr="0057781A" w:rsidRDefault="00A76342" w:rsidP="00A76342">
      <w:pPr>
        <w:pStyle w:val="PargrafodaLista"/>
        <w:tabs>
          <w:tab w:val="left" w:pos="2552"/>
        </w:tabs>
        <w:spacing w:after="0" w:line="360" w:lineRule="auto"/>
        <w:rPr>
          <w:rFonts w:cs="Calibri"/>
          <w:sz w:val="24"/>
          <w:szCs w:val="24"/>
        </w:rPr>
      </w:pPr>
      <w:r w:rsidRPr="0057781A">
        <w:rPr>
          <w:rFonts w:cs="Calibri"/>
          <w:sz w:val="24"/>
          <w:szCs w:val="24"/>
        </w:rPr>
        <w:t>- VISITA TÉCNICA</w:t>
      </w:r>
    </w:p>
    <w:p w:rsidR="00A76342" w:rsidRPr="0057781A" w:rsidRDefault="00A76342" w:rsidP="00A76342">
      <w:pPr>
        <w:pStyle w:val="PargrafodaLista"/>
        <w:numPr>
          <w:ilvl w:val="0"/>
          <w:numId w:val="2"/>
        </w:numPr>
        <w:tabs>
          <w:tab w:val="left" w:pos="2552"/>
        </w:tabs>
        <w:spacing w:after="0" w:line="360" w:lineRule="auto"/>
        <w:rPr>
          <w:rFonts w:cs="Calibri"/>
          <w:sz w:val="24"/>
          <w:szCs w:val="24"/>
        </w:rPr>
      </w:pPr>
      <w:r w:rsidRPr="0057781A">
        <w:rPr>
          <w:rFonts w:cs="Calibri"/>
          <w:sz w:val="24"/>
          <w:szCs w:val="24"/>
        </w:rPr>
        <w:t>DATA, LOCAL e ASSINATURA</w:t>
      </w:r>
    </w:p>
    <w:p w:rsidR="00A76342" w:rsidRPr="006E4C5B" w:rsidRDefault="00A76342" w:rsidP="00A76342">
      <w:pPr>
        <w:spacing w:line="360" w:lineRule="auto"/>
        <w:jc w:val="both"/>
        <w:rPr>
          <w:rFonts w:ascii="Calibri" w:hAnsi="Calibri" w:cs="Calibri"/>
        </w:rPr>
      </w:pPr>
    </w:p>
    <w:p w:rsidR="00A76342" w:rsidRPr="006E4C5B" w:rsidRDefault="00A76342" w:rsidP="00A76342">
      <w:pPr>
        <w:pStyle w:val="PargrafodaLista"/>
        <w:numPr>
          <w:ilvl w:val="0"/>
          <w:numId w:val="5"/>
        </w:numPr>
        <w:spacing w:line="360" w:lineRule="auto"/>
        <w:jc w:val="both"/>
        <w:rPr>
          <w:rFonts w:cs="Calibri"/>
          <w:color w:val="2E74B5" w:themeColor="accent1" w:themeShade="BF"/>
          <w:sz w:val="28"/>
          <w:szCs w:val="28"/>
        </w:rPr>
      </w:pPr>
      <w:r w:rsidRPr="006E4C5B">
        <w:rPr>
          <w:rFonts w:cs="Calibri"/>
          <w:b/>
          <w:color w:val="2E74B5" w:themeColor="accent1" w:themeShade="BF"/>
          <w:sz w:val="28"/>
          <w:szCs w:val="28"/>
        </w:rPr>
        <w:t>DO OBJETO</w:t>
      </w:r>
    </w:p>
    <w:p w:rsidR="00A76342" w:rsidRPr="009F1FC2" w:rsidRDefault="00A76342" w:rsidP="00A76342">
      <w:pPr>
        <w:pStyle w:val="PargrafodaLista"/>
        <w:spacing w:after="0" w:line="240" w:lineRule="auto"/>
        <w:jc w:val="both"/>
        <w:rPr>
          <w:rFonts w:cs="Calibri"/>
          <w:color w:val="000000"/>
          <w:sz w:val="24"/>
          <w:szCs w:val="24"/>
        </w:rPr>
      </w:pPr>
      <w:r w:rsidRPr="009F1FC2">
        <w:rPr>
          <w:rFonts w:cs="Calibri"/>
          <w:color w:val="000000"/>
          <w:sz w:val="24"/>
          <w:szCs w:val="24"/>
        </w:rPr>
        <w:t>Descrever de forma sucinta e precisa o que se pretende contratar. É uma identificação genérica.</w:t>
      </w:r>
    </w:p>
    <w:p w:rsidR="00A76342" w:rsidRPr="006E4C5B" w:rsidRDefault="00A76342" w:rsidP="00A76342">
      <w:pPr>
        <w:pStyle w:val="PargrafodaLista"/>
        <w:jc w:val="both"/>
        <w:rPr>
          <w:rFonts w:cs="Calibri"/>
          <w:color w:val="000000"/>
          <w:sz w:val="28"/>
          <w:szCs w:val="28"/>
        </w:rPr>
      </w:pPr>
    </w:p>
    <w:p w:rsidR="00A76342" w:rsidRPr="006E4C5B" w:rsidRDefault="00A76342" w:rsidP="00A76342">
      <w:pPr>
        <w:pStyle w:val="PargrafodaLista"/>
        <w:jc w:val="both"/>
        <w:rPr>
          <w:rFonts w:cs="Calibri"/>
          <w:color w:val="000000"/>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Pr>
          <w:rFonts w:cs="Calibri"/>
          <w:b/>
          <w:color w:val="2E74B5" w:themeColor="accent1" w:themeShade="BF"/>
          <w:sz w:val="28"/>
          <w:szCs w:val="28"/>
        </w:rPr>
        <w:t xml:space="preserve">DA </w:t>
      </w:r>
      <w:r w:rsidRPr="006E4C5B">
        <w:rPr>
          <w:rFonts w:cs="Calibri"/>
          <w:b/>
          <w:color w:val="2E74B5" w:themeColor="accent1" w:themeShade="BF"/>
          <w:sz w:val="28"/>
          <w:szCs w:val="28"/>
        </w:rPr>
        <w:t>JUSTIFICATIVA</w:t>
      </w:r>
    </w:p>
    <w:p w:rsidR="00A76342" w:rsidRPr="009F1FC2" w:rsidRDefault="00A76342" w:rsidP="00A76342">
      <w:pPr>
        <w:pStyle w:val="PargrafodaLista"/>
        <w:jc w:val="both"/>
        <w:rPr>
          <w:rFonts w:cs="Calibri"/>
          <w:color w:val="000000"/>
          <w:sz w:val="24"/>
          <w:szCs w:val="24"/>
        </w:rPr>
      </w:pPr>
      <w:r w:rsidRPr="009F1FC2">
        <w:rPr>
          <w:rFonts w:cs="Calibri"/>
          <w:color w:val="000000"/>
          <w:sz w:val="24"/>
          <w:szCs w:val="24"/>
        </w:rPr>
        <w:t>Destacar os aspectos relevantes para a contratação pretendida, explicitando os motivos e fundamentos da necessidade da SPA em realizar aquela contratação, incluindo os resultados imediatos e diretos esperados/pretendidos com a contratação.</w:t>
      </w:r>
    </w:p>
    <w:p w:rsidR="00A76342" w:rsidRPr="009F1FC2" w:rsidRDefault="00A76342" w:rsidP="00A76342">
      <w:pPr>
        <w:pStyle w:val="PargrafodaLista"/>
        <w:jc w:val="both"/>
        <w:rPr>
          <w:rFonts w:cs="Calibri"/>
          <w:color w:val="000000"/>
          <w:sz w:val="24"/>
          <w:szCs w:val="24"/>
        </w:rPr>
      </w:pPr>
      <w:r w:rsidRPr="009F1FC2">
        <w:rPr>
          <w:noProof/>
          <w:sz w:val="24"/>
          <w:szCs w:val="24"/>
          <w:lang w:eastAsia="pt-BR"/>
        </w:rPr>
        <mc:AlternateContent>
          <mc:Choice Requires="wps">
            <w:drawing>
              <wp:anchor distT="0" distB="0" distL="114300" distR="114300" simplePos="0" relativeHeight="251660288" behindDoc="0" locked="0" layoutInCell="1" allowOverlap="1" wp14:anchorId="665B38B2" wp14:editId="549B0218">
                <wp:simplePos x="0" y="0"/>
                <wp:positionH relativeFrom="column">
                  <wp:posOffset>781049</wp:posOffset>
                </wp:positionH>
                <wp:positionV relativeFrom="paragraph">
                  <wp:posOffset>135890</wp:posOffset>
                </wp:positionV>
                <wp:extent cx="657225" cy="771525"/>
                <wp:effectExtent l="19050" t="19050" r="66675" b="66675"/>
                <wp:wrapNone/>
                <wp:docPr id="4" name="Raio 4"/>
                <wp:cNvGraphicFramePr/>
                <a:graphic xmlns:a="http://schemas.openxmlformats.org/drawingml/2006/main">
                  <a:graphicData uri="http://schemas.microsoft.com/office/word/2010/wordprocessingShape">
                    <wps:wsp>
                      <wps:cNvSpPr/>
                      <wps:spPr>
                        <a:xfrm>
                          <a:off x="0" y="0"/>
                          <a:ext cx="657225" cy="77152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433A6"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Raio 4" o:spid="_x0000_s1026" type="#_x0000_t73" style="position:absolute;margin-left:61.5pt;margin-top:10.7pt;width:51.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" fillcolor="#5b9bd5 [3204]" strokecolor="#1f4d78 [1604]" strokeweight="1pt"/>
            </w:pict>
          </mc:Fallback>
        </mc:AlternateContent>
      </w:r>
    </w:p>
    <w:p w:rsidR="00A76342" w:rsidRPr="009F1FC2" w:rsidRDefault="00A76342" w:rsidP="00A76342">
      <w:pPr>
        <w:pStyle w:val="PargrafodaLista"/>
        <w:jc w:val="both"/>
        <w:rPr>
          <w:rFonts w:cs="Calibri"/>
          <w:color w:val="000000"/>
          <w:sz w:val="24"/>
          <w:szCs w:val="24"/>
        </w:rPr>
      </w:pPr>
      <w:r w:rsidRPr="009F1FC2">
        <w:rPr>
          <w:rFonts w:cs="Calibri"/>
          <w:color w:val="000000"/>
          <w:sz w:val="24"/>
          <w:szCs w:val="24"/>
        </w:rPr>
        <w:t xml:space="preserve">     </w:t>
      </w:r>
    </w:p>
    <w:p w:rsidR="00A76342" w:rsidRPr="006E4C5B" w:rsidRDefault="00A76342" w:rsidP="00A76342">
      <w:pPr>
        <w:pStyle w:val="PargrafodaLista"/>
        <w:jc w:val="both"/>
        <w:rPr>
          <w:rFonts w:cs="Calibri"/>
          <w:color w:val="000000"/>
          <w:sz w:val="28"/>
          <w:szCs w:val="28"/>
        </w:rPr>
      </w:pPr>
      <w:r w:rsidRPr="006E4C5B">
        <w:rPr>
          <w:rFonts w:cs="Calibri"/>
          <w:color w:val="000000"/>
          <w:sz w:val="28"/>
          <w:szCs w:val="28"/>
        </w:rPr>
        <w:t xml:space="preserve">       </w:t>
      </w:r>
    </w:p>
    <w:p w:rsidR="00A76342" w:rsidRPr="006E4C5B" w:rsidRDefault="00A76342" w:rsidP="00A76342">
      <w:pPr>
        <w:pStyle w:val="PargrafodaLista"/>
        <w:jc w:val="both"/>
        <w:rPr>
          <w:rStyle w:val="A3"/>
        </w:rPr>
      </w:pPr>
      <w:r w:rsidRPr="006E4C5B">
        <w:rPr>
          <w:rStyle w:val="A3"/>
        </w:rPr>
        <w:t xml:space="preserve">      </w:t>
      </w:r>
    </w:p>
    <w:p w:rsidR="00A76342" w:rsidRPr="006E4C5B" w:rsidRDefault="00A76342" w:rsidP="00A76342">
      <w:pPr>
        <w:pStyle w:val="PargrafodaLista"/>
        <w:jc w:val="both"/>
        <w:rPr>
          <w:rStyle w:val="A3"/>
          <w:color w:val="2E74B5" w:themeColor="accent1" w:themeShade="BF"/>
          <w:sz w:val="28"/>
          <w:szCs w:val="28"/>
        </w:rPr>
      </w:pPr>
      <w:r w:rsidRPr="006E4C5B">
        <w:rPr>
          <w:rStyle w:val="A3"/>
        </w:rPr>
        <w:t xml:space="preserve">      </w:t>
      </w:r>
      <w:r w:rsidRPr="006E4C5B">
        <w:rPr>
          <w:rStyle w:val="A3"/>
          <w:color w:val="2E74B5" w:themeColor="accent1" w:themeShade="BF"/>
          <w:sz w:val="28"/>
          <w:szCs w:val="28"/>
        </w:rPr>
        <w:t xml:space="preserve">PONTO DE ATENÇÃO </w:t>
      </w:r>
    </w:p>
    <w:p w:rsidR="00A76342" w:rsidRPr="006E4C5B" w:rsidRDefault="00A76342" w:rsidP="00A76342">
      <w:pPr>
        <w:pStyle w:val="PargrafodaLista"/>
        <w:jc w:val="both"/>
        <w:rPr>
          <w:rFonts w:cs="Calibri"/>
          <w:color w:val="2E74B5" w:themeColor="accent1" w:themeShade="BF"/>
          <w:sz w:val="28"/>
          <w:szCs w:val="28"/>
        </w:rPr>
      </w:pP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Não é suficiente alegar como justificativa apenas o atendimento do interesse público ou necessidades do setor.</w:t>
      </w:r>
    </w:p>
    <w:p w:rsidR="00A76342" w:rsidRPr="006E4C5B" w:rsidRDefault="00A76342" w:rsidP="00A76342">
      <w:pPr>
        <w:pStyle w:val="PargrafodaLista"/>
        <w:jc w:val="both"/>
        <w:rPr>
          <w:rFonts w:cs="Calibri"/>
          <w:color w:val="000000"/>
          <w:sz w:val="26"/>
          <w:szCs w:val="26"/>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DAS ESPECIFICAÇÕES TÉCNICAS</w:t>
      </w: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 xml:space="preserve">Delimitar para a contratação de </w:t>
      </w:r>
      <w:r w:rsidRPr="002712CD">
        <w:rPr>
          <w:rFonts w:cs="Calibri"/>
          <w:color w:val="000000"/>
          <w:sz w:val="24"/>
          <w:szCs w:val="24"/>
          <w:u w:val="single"/>
        </w:rPr>
        <w:t>serviços</w:t>
      </w:r>
      <w:r w:rsidRPr="002712CD">
        <w:rPr>
          <w:rFonts w:cs="Calibri"/>
          <w:color w:val="000000"/>
          <w:sz w:val="24"/>
          <w:szCs w:val="24"/>
        </w:rPr>
        <w:t xml:space="preserve"> todos aqueles a serem executados, em todas as suas nuances, inclusive, no que couber, prever a metodologia de execução do objeto. (</w:t>
      </w:r>
      <w:proofErr w:type="gramStart"/>
      <w:r w:rsidRPr="002712CD">
        <w:rPr>
          <w:rFonts w:cs="Calibri"/>
          <w:color w:val="000000"/>
          <w:sz w:val="24"/>
          <w:szCs w:val="24"/>
        </w:rPr>
        <w:t>informar</w:t>
      </w:r>
      <w:proofErr w:type="gramEnd"/>
      <w:r w:rsidRPr="002712CD">
        <w:rPr>
          <w:rFonts w:cs="Calibri"/>
          <w:color w:val="000000"/>
          <w:sz w:val="24"/>
          <w:szCs w:val="24"/>
        </w:rPr>
        <w:t xml:space="preserve"> </w:t>
      </w:r>
      <w:r>
        <w:rPr>
          <w:rFonts w:cs="Calibri"/>
          <w:color w:val="000000"/>
          <w:sz w:val="24"/>
          <w:szCs w:val="24"/>
        </w:rPr>
        <w:t xml:space="preserve">como será feita a medição </w:t>
      </w:r>
      <w:r w:rsidRPr="002712CD">
        <w:rPr>
          <w:rFonts w:cs="Calibri"/>
          <w:color w:val="000000"/>
          <w:sz w:val="24"/>
          <w:szCs w:val="24"/>
        </w:rPr>
        <w:t xml:space="preserve">se por </w:t>
      </w:r>
      <w:r w:rsidRPr="002712CD">
        <w:rPr>
          <w:rFonts w:cs="Arial"/>
          <w:sz w:val="24"/>
          <w:szCs w:val="24"/>
          <w:highlight w:val="green"/>
        </w:rPr>
        <w:t>tarefa / empreitada integral / empreitada por preço global/unitário</w:t>
      </w:r>
      <w:r w:rsidRPr="002712CD">
        <w:rPr>
          <w:rFonts w:cs="Arial"/>
          <w:sz w:val="24"/>
          <w:szCs w:val="24"/>
        </w:rPr>
        <w:t>, entre outros)</w:t>
      </w: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 xml:space="preserve">Considerar, quando cabível; as características do local onde o serviço será realizado; quesitos que tratam do cadastramento de empregados para acesso à área da </w:t>
      </w:r>
      <w:r>
        <w:rPr>
          <w:rFonts w:cs="Calibri"/>
          <w:color w:val="000000"/>
          <w:sz w:val="24"/>
          <w:szCs w:val="24"/>
        </w:rPr>
        <w:t>SPA</w:t>
      </w:r>
      <w:r w:rsidRPr="002712CD">
        <w:rPr>
          <w:rFonts w:cs="Calibri"/>
          <w:color w:val="000000"/>
          <w:sz w:val="24"/>
          <w:szCs w:val="24"/>
        </w:rPr>
        <w:t xml:space="preserve">, a previsão de utilização de EPIs, observação do código de conduta da </w:t>
      </w:r>
      <w:r>
        <w:rPr>
          <w:rFonts w:cs="Calibri"/>
          <w:color w:val="000000"/>
          <w:sz w:val="24"/>
          <w:szCs w:val="24"/>
        </w:rPr>
        <w:t>SPA</w:t>
      </w:r>
      <w:r w:rsidRPr="002712CD">
        <w:rPr>
          <w:rFonts w:cs="Calibri"/>
          <w:color w:val="000000"/>
          <w:sz w:val="24"/>
          <w:szCs w:val="24"/>
        </w:rPr>
        <w:t xml:space="preserve">, etc. </w:t>
      </w: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 xml:space="preserve">Prever para a aquisição de </w:t>
      </w:r>
      <w:r w:rsidRPr="002712CD">
        <w:rPr>
          <w:rFonts w:cs="Calibri"/>
          <w:color w:val="000000"/>
          <w:sz w:val="24"/>
          <w:szCs w:val="24"/>
          <w:u w:val="single"/>
        </w:rPr>
        <w:t>bens</w:t>
      </w:r>
      <w:r w:rsidRPr="002712CD">
        <w:rPr>
          <w:rFonts w:cs="Calibri"/>
          <w:color w:val="000000"/>
          <w:sz w:val="24"/>
          <w:szCs w:val="24"/>
        </w:rPr>
        <w:t xml:space="preserve">, dependendo do caso, a medida, a capacidade, a potência, o consumo, a composição, a resistência, a precisão, a quantidade, a qualidade, o modelo, a forma, a embalagem, a segurança, os acessórios, as normas técnicas (ABNT ou INMETRO). </w:t>
      </w:r>
    </w:p>
    <w:p w:rsidR="00A76342" w:rsidRPr="002712CD" w:rsidRDefault="00A76342" w:rsidP="00A76342">
      <w:pPr>
        <w:pStyle w:val="PargrafodaLista"/>
        <w:jc w:val="both"/>
        <w:rPr>
          <w:rFonts w:cs="Calibri"/>
          <w:color w:val="000000"/>
          <w:sz w:val="24"/>
          <w:szCs w:val="24"/>
        </w:rPr>
      </w:pPr>
    </w:p>
    <w:p w:rsidR="00A76342" w:rsidRDefault="00A76342" w:rsidP="00A76342">
      <w:pPr>
        <w:pStyle w:val="PargrafodaLista"/>
        <w:jc w:val="both"/>
        <w:rPr>
          <w:rStyle w:val="A3"/>
          <w:sz w:val="24"/>
          <w:szCs w:val="24"/>
        </w:rPr>
      </w:pPr>
      <w:r w:rsidRPr="002712CD">
        <w:rPr>
          <w:rFonts w:cs="Calibri"/>
          <w:color w:val="000000"/>
          <w:sz w:val="24"/>
          <w:szCs w:val="24"/>
        </w:rPr>
        <w:t>Observar, no caso de instalação, a potência, a tensão, a amperagem e a adequação ao espaço físico.</w:t>
      </w:r>
      <w:r w:rsidRPr="002712CD">
        <w:rPr>
          <w:rStyle w:val="A3"/>
          <w:sz w:val="24"/>
          <w:szCs w:val="24"/>
        </w:rPr>
        <w:t xml:space="preserve">        </w:t>
      </w:r>
    </w:p>
    <w:p w:rsidR="00A76342" w:rsidRDefault="00A76342" w:rsidP="00A76342">
      <w:pPr>
        <w:pStyle w:val="PargrafodaLista"/>
        <w:jc w:val="both"/>
        <w:rPr>
          <w:rStyle w:val="A3"/>
          <w:sz w:val="24"/>
          <w:szCs w:val="24"/>
        </w:rPr>
      </w:pPr>
      <w:r w:rsidRPr="006E4C5B">
        <w:rPr>
          <w:noProof/>
          <w:lang w:eastAsia="pt-BR"/>
        </w:rPr>
        <mc:AlternateContent>
          <mc:Choice Requires="wps">
            <w:drawing>
              <wp:anchor distT="0" distB="0" distL="114300" distR="114300" simplePos="0" relativeHeight="251659264" behindDoc="0" locked="0" layoutInCell="1" allowOverlap="1" wp14:anchorId="59AC2F1B" wp14:editId="3D97F739">
                <wp:simplePos x="0" y="0"/>
                <wp:positionH relativeFrom="column">
                  <wp:posOffset>714375</wp:posOffset>
                </wp:positionH>
                <wp:positionV relativeFrom="paragraph">
                  <wp:posOffset>116840</wp:posOffset>
                </wp:positionV>
                <wp:extent cx="638175" cy="819150"/>
                <wp:effectExtent l="19050" t="19050" r="66675" b="57150"/>
                <wp:wrapNone/>
                <wp:docPr id="3" name="Raio 3"/>
                <wp:cNvGraphicFramePr/>
                <a:graphic xmlns:a="http://schemas.openxmlformats.org/drawingml/2006/main">
                  <a:graphicData uri="http://schemas.microsoft.com/office/word/2010/wordprocessingShape">
                    <wps:wsp>
                      <wps:cNvSpPr/>
                      <wps:spPr>
                        <a:xfrm>
                          <a:off x="0" y="0"/>
                          <a:ext cx="638175" cy="81915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2F68" id="Raio 3" o:spid="_x0000_s1026" type="#_x0000_t73" style="position:absolute;margin-left:56.25pt;margin-top:9.2pt;width:50.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" fillcolor="#5b9bd5 [3204]" strokecolor="#1f4d78 [1604]" strokeweight="1pt"/>
            </w:pict>
          </mc:Fallback>
        </mc:AlternateContent>
      </w:r>
    </w:p>
    <w:p w:rsidR="00A76342" w:rsidRPr="006E4C5B" w:rsidRDefault="00A76342" w:rsidP="00A76342">
      <w:pPr>
        <w:pStyle w:val="PargrafodaLista"/>
        <w:jc w:val="both"/>
        <w:rPr>
          <w:rStyle w:val="A3"/>
        </w:rPr>
      </w:pPr>
      <w:r w:rsidRPr="006E4C5B">
        <w:rPr>
          <w:rStyle w:val="A3"/>
        </w:rPr>
        <w:t xml:space="preserve">                       </w:t>
      </w:r>
    </w:p>
    <w:p w:rsidR="00A76342" w:rsidRPr="006E4C5B" w:rsidRDefault="00A76342" w:rsidP="00A76342">
      <w:pPr>
        <w:pStyle w:val="PargrafodaLista"/>
        <w:jc w:val="both"/>
        <w:rPr>
          <w:rStyle w:val="A3"/>
        </w:rPr>
      </w:pPr>
      <w:r w:rsidRPr="006E4C5B">
        <w:rPr>
          <w:rStyle w:val="A3"/>
        </w:rPr>
        <w:t xml:space="preserve">                </w:t>
      </w:r>
    </w:p>
    <w:p w:rsidR="00A76342" w:rsidRDefault="00A76342" w:rsidP="00A76342">
      <w:pPr>
        <w:pStyle w:val="PargrafodaLista"/>
        <w:jc w:val="both"/>
        <w:rPr>
          <w:rStyle w:val="A3"/>
        </w:rPr>
      </w:pPr>
      <w:r w:rsidRPr="006E4C5B">
        <w:rPr>
          <w:rStyle w:val="A3"/>
        </w:rPr>
        <w:t xml:space="preserve">                       </w:t>
      </w:r>
    </w:p>
    <w:p w:rsidR="00A76342" w:rsidRPr="006E4C5B" w:rsidRDefault="00A76342" w:rsidP="00A76342">
      <w:pPr>
        <w:pStyle w:val="PargrafodaLista"/>
        <w:jc w:val="both"/>
        <w:rPr>
          <w:rFonts w:cs="Calibri"/>
          <w:color w:val="2E74B5" w:themeColor="accent1" w:themeShade="BF"/>
          <w:sz w:val="28"/>
          <w:szCs w:val="28"/>
        </w:rPr>
      </w:pPr>
      <w:r>
        <w:rPr>
          <w:rStyle w:val="A3"/>
        </w:rPr>
        <w:t xml:space="preserve">     </w:t>
      </w:r>
      <w:r w:rsidRPr="006E4C5B">
        <w:rPr>
          <w:rStyle w:val="A3"/>
          <w:color w:val="2E74B5" w:themeColor="accent1" w:themeShade="BF"/>
          <w:sz w:val="28"/>
          <w:szCs w:val="28"/>
        </w:rPr>
        <w:t xml:space="preserve">PONTO DE ATENÇÃO </w:t>
      </w:r>
    </w:p>
    <w:p w:rsidR="00A76342" w:rsidRPr="006E4C5B" w:rsidRDefault="00A76342" w:rsidP="00A76342">
      <w:pPr>
        <w:pStyle w:val="PargrafodaLista"/>
        <w:jc w:val="both"/>
        <w:rPr>
          <w:rFonts w:cs="Calibri"/>
          <w:color w:val="2E74B5" w:themeColor="accent1" w:themeShade="BF"/>
          <w:sz w:val="28"/>
          <w:szCs w:val="28"/>
        </w:rPr>
      </w:pP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Somente será permitida a indicação de marca, quando puder ser justificada tecnicamente (o que deve constar do processo), ou quando for necessária a sua utilização como referência de qualidade ou facilitação da descrição, observando que se deve utilizar as expressões “ou equivalente”,  “ou similar”, “ou de melhor qualidade”, neste caso, deve ser incluída cláusula prevendo a necessidade de comprovação através de laudo emitido por laboratório ou instituto idôneo atestando a compatibilidade dos produtos.</w:t>
      </w: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ind w:left="709"/>
        <w:jc w:val="both"/>
        <w:rPr>
          <w:rFonts w:ascii="Calibri" w:hAnsi="Calibri" w:cs="Calibri"/>
          <w:color w:val="000000"/>
        </w:rPr>
      </w:pPr>
      <w:r w:rsidRPr="002712CD">
        <w:rPr>
          <w:rFonts w:ascii="Calibri" w:hAnsi="Calibri" w:cs="Calibri"/>
          <w:color w:val="000000"/>
        </w:rPr>
        <w:t>A descrição do objeto deve possibilitar responder aos seguintes questionamentos:</w:t>
      </w:r>
    </w:p>
    <w:p w:rsidR="00A76342" w:rsidRPr="002712CD" w:rsidRDefault="00A76342" w:rsidP="00A76342">
      <w:pPr>
        <w:ind w:left="709"/>
        <w:jc w:val="both"/>
        <w:rPr>
          <w:rFonts w:ascii="Calibri" w:hAnsi="Calibri" w:cs="Calibri"/>
          <w:color w:val="000000"/>
        </w:rPr>
      </w:pPr>
    </w:p>
    <w:p w:rsidR="00A76342" w:rsidRPr="002712CD" w:rsidRDefault="00A76342" w:rsidP="00A76342">
      <w:pPr>
        <w:ind w:left="709"/>
        <w:jc w:val="both"/>
        <w:rPr>
          <w:rFonts w:ascii="Calibri" w:hAnsi="Calibri" w:cs="Calibri"/>
          <w:b/>
          <w:color w:val="000000"/>
        </w:rPr>
      </w:pPr>
      <w:r w:rsidRPr="002712CD">
        <w:rPr>
          <w:rFonts w:ascii="Calibri" w:hAnsi="Calibri" w:cs="Calibri"/>
          <w:b/>
          <w:color w:val="000000"/>
        </w:rPr>
        <w:t>O que se quer?   Como quer?   Para quando se quer?   Quem quer?   Por que quer?</w:t>
      </w:r>
    </w:p>
    <w:p w:rsidR="00A76342" w:rsidRPr="002712CD" w:rsidRDefault="00A76342" w:rsidP="00A76342">
      <w:pPr>
        <w:ind w:left="709"/>
        <w:jc w:val="both"/>
        <w:rPr>
          <w:rFonts w:ascii="Calibri" w:hAnsi="Calibri" w:cs="Calibri"/>
          <w:b/>
          <w:color w:val="000000"/>
        </w:rPr>
      </w:pPr>
    </w:p>
    <w:p w:rsidR="00A76342" w:rsidRPr="006E4C5B" w:rsidRDefault="00A76342" w:rsidP="00A76342">
      <w:pPr>
        <w:pStyle w:val="PargrafodaLista"/>
        <w:jc w:val="both"/>
        <w:rPr>
          <w:rFonts w:cs="Calibri"/>
          <w:color w:val="000000"/>
          <w:sz w:val="28"/>
          <w:szCs w:val="28"/>
        </w:rPr>
      </w:pPr>
    </w:p>
    <w:p w:rsidR="00A76342" w:rsidRPr="006E4C5B" w:rsidRDefault="00A76342" w:rsidP="00A76342">
      <w:pPr>
        <w:pStyle w:val="PargrafodaLista"/>
        <w:jc w:val="both"/>
        <w:rPr>
          <w:rFonts w:cs="Calibri"/>
          <w:color w:val="000000"/>
          <w:sz w:val="20"/>
          <w:szCs w:val="20"/>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Pr>
          <w:rFonts w:cs="Calibri"/>
          <w:b/>
          <w:color w:val="2E74B5" w:themeColor="accent1" w:themeShade="BF"/>
          <w:sz w:val="28"/>
          <w:szCs w:val="28"/>
        </w:rPr>
        <w:t>DO PARCELAMENTO DO OBJETO</w:t>
      </w:r>
    </w:p>
    <w:p w:rsidR="00A76342" w:rsidRPr="002712CD" w:rsidRDefault="00A76342" w:rsidP="00A76342">
      <w:pPr>
        <w:spacing w:line="276" w:lineRule="auto"/>
        <w:ind w:left="709"/>
        <w:jc w:val="both"/>
        <w:rPr>
          <w:rFonts w:ascii="Calibri" w:hAnsi="Calibri"/>
        </w:rPr>
      </w:pPr>
      <w:r w:rsidRPr="002712CD">
        <w:rPr>
          <w:rFonts w:ascii="Calibri" w:hAnsi="Calibri" w:cs="Calibri"/>
        </w:rPr>
        <w:t xml:space="preserve">Dividir o objeto em Itens ou Lotes, ou seja, em partes menores e independentes e, </w:t>
      </w:r>
      <w:r w:rsidRPr="002712CD">
        <w:rPr>
          <w:rFonts w:ascii="Calibri" w:hAnsi="Calibri"/>
        </w:rPr>
        <w:t xml:space="preserve">por conseguinte, a adjudicação por item, desde que não haja prejuízo para o conjunto ou perda de economia de escala. </w:t>
      </w:r>
    </w:p>
    <w:p w:rsidR="00A76342" w:rsidRDefault="00A76342" w:rsidP="00A76342">
      <w:pPr>
        <w:spacing w:line="276" w:lineRule="auto"/>
        <w:ind w:left="709"/>
        <w:jc w:val="both"/>
        <w:rPr>
          <w:rFonts w:ascii="Calibri" w:hAnsi="Calibri" w:cs="Calibri"/>
          <w:sz w:val="28"/>
          <w:szCs w:val="28"/>
        </w:rPr>
      </w:pPr>
    </w:p>
    <w:p w:rsidR="00A76342" w:rsidRPr="006E4C5B" w:rsidRDefault="00A76342" w:rsidP="00A76342">
      <w:pPr>
        <w:spacing w:line="276" w:lineRule="auto"/>
        <w:ind w:left="709"/>
        <w:jc w:val="both"/>
        <w:rPr>
          <w:rFonts w:ascii="Calibri" w:hAnsi="Calibri" w:cs="Calibri"/>
          <w:sz w:val="28"/>
          <w:szCs w:val="28"/>
        </w:rPr>
      </w:pPr>
    </w:p>
    <w:p w:rsidR="00A76342" w:rsidRPr="006E4C5B" w:rsidRDefault="00A76342" w:rsidP="00A76342">
      <w:pPr>
        <w:spacing w:line="276" w:lineRule="auto"/>
        <w:ind w:left="709"/>
        <w:jc w:val="both"/>
        <w:rPr>
          <w:rStyle w:val="A3"/>
          <w:rFonts w:ascii="Calibri" w:hAnsi="Calibri"/>
          <w:color w:val="2E74B5" w:themeColor="accent1" w:themeShade="BF"/>
          <w:sz w:val="28"/>
          <w:szCs w:val="28"/>
        </w:rPr>
      </w:pPr>
      <w:r w:rsidRPr="006E4C5B">
        <w:rPr>
          <w:rFonts w:ascii="Calibri" w:hAnsi="Calibri"/>
          <w:noProof/>
          <w:lang w:eastAsia="pt-BR"/>
        </w:rPr>
        <w:lastRenderedPageBreak/>
        <mc:AlternateContent>
          <mc:Choice Requires="wps">
            <w:drawing>
              <wp:anchor distT="0" distB="0" distL="114300" distR="114300" simplePos="0" relativeHeight="251662336" behindDoc="0" locked="0" layoutInCell="1" allowOverlap="1" wp14:anchorId="09F42C70" wp14:editId="77597949">
                <wp:simplePos x="0" y="0"/>
                <wp:positionH relativeFrom="column">
                  <wp:posOffset>676275</wp:posOffset>
                </wp:positionH>
                <wp:positionV relativeFrom="paragraph">
                  <wp:posOffset>-48895</wp:posOffset>
                </wp:positionV>
                <wp:extent cx="600075" cy="714375"/>
                <wp:effectExtent l="19050" t="19050" r="66675" b="66675"/>
                <wp:wrapNone/>
                <wp:docPr id="7" name="Raio 7"/>
                <wp:cNvGraphicFramePr/>
                <a:graphic xmlns:a="http://schemas.openxmlformats.org/drawingml/2006/main">
                  <a:graphicData uri="http://schemas.microsoft.com/office/word/2010/wordprocessingShape">
                    <wps:wsp>
                      <wps:cNvSpPr/>
                      <wps:spPr>
                        <a:xfrm>
                          <a:off x="0" y="0"/>
                          <a:ext cx="600075" cy="7143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C2D1D" id="Raio 7" o:spid="_x0000_s1026" type="#_x0000_t73" style="position:absolute;margin-left:53.25pt;margin-top:-3.85pt;width:4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" fillcolor="#5b9bd5 [3204]" strokecolor="#1f4d78 [1604]" strokeweight="1pt"/>
            </w:pict>
          </mc:Fallback>
        </mc:AlternateContent>
      </w:r>
    </w:p>
    <w:p w:rsidR="00A76342" w:rsidRPr="006E4C5B" w:rsidRDefault="00A76342" w:rsidP="00A76342">
      <w:pPr>
        <w:spacing w:line="276" w:lineRule="auto"/>
        <w:ind w:left="709"/>
        <w:jc w:val="both"/>
        <w:rPr>
          <w:rStyle w:val="A3"/>
          <w:rFonts w:ascii="Calibri" w:hAnsi="Calibri"/>
          <w:color w:val="2E74B5" w:themeColor="accent1" w:themeShade="BF"/>
          <w:sz w:val="28"/>
          <w:szCs w:val="28"/>
        </w:rPr>
      </w:pPr>
    </w:p>
    <w:p w:rsidR="00A76342" w:rsidRPr="006E4C5B" w:rsidRDefault="00A76342" w:rsidP="00A76342">
      <w:pPr>
        <w:spacing w:line="276" w:lineRule="auto"/>
        <w:ind w:left="709"/>
        <w:jc w:val="both"/>
        <w:rPr>
          <w:rStyle w:val="A3"/>
          <w:rFonts w:ascii="Calibri" w:hAnsi="Calibri"/>
          <w:color w:val="2E74B5" w:themeColor="accent1" w:themeShade="BF"/>
          <w:sz w:val="28"/>
          <w:szCs w:val="28"/>
        </w:rPr>
      </w:pPr>
    </w:p>
    <w:p w:rsidR="00A76342" w:rsidRPr="006E4C5B" w:rsidRDefault="00A76342" w:rsidP="00A76342">
      <w:pPr>
        <w:spacing w:line="276" w:lineRule="auto"/>
        <w:ind w:left="709"/>
        <w:jc w:val="both"/>
        <w:rPr>
          <w:rFonts w:ascii="Calibri" w:hAnsi="Calibri" w:cs="Calibri"/>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spacing w:line="276" w:lineRule="auto"/>
        <w:ind w:left="709"/>
        <w:jc w:val="both"/>
        <w:rPr>
          <w:rFonts w:ascii="Calibri" w:hAnsi="Calibri" w:cs="Calibri"/>
          <w:sz w:val="28"/>
          <w:szCs w:val="28"/>
        </w:rPr>
      </w:pPr>
    </w:p>
    <w:p w:rsidR="00A76342" w:rsidRDefault="00A76342" w:rsidP="00A76342">
      <w:pPr>
        <w:ind w:left="709"/>
        <w:jc w:val="both"/>
        <w:rPr>
          <w:rFonts w:ascii="Calibri" w:hAnsi="Calibri" w:cs="Calibri"/>
          <w:color w:val="000000"/>
        </w:rPr>
      </w:pPr>
      <w:r w:rsidRPr="002712CD">
        <w:rPr>
          <w:rFonts w:ascii="Calibri" w:hAnsi="Calibri" w:cs="Calibri"/>
          <w:color w:val="000000"/>
        </w:rPr>
        <w:t xml:space="preserve">Por força dos princípios que regem a licitação, o parcelamento do objeto é </w:t>
      </w:r>
      <w:r w:rsidRPr="002712CD">
        <w:rPr>
          <w:rFonts w:ascii="Calibri" w:hAnsi="Calibri" w:cs="Calibri"/>
          <w:b/>
          <w:color w:val="000000"/>
        </w:rPr>
        <w:t>REGRA</w:t>
      </w:r>
      <w:r w:rsidRPr="002712CD">
        <w:rPr>
          <w:rFonts w:ascii="Calibri" w:hAnsi="Calibri" w:cs="Calibri"/>
          <w:color w:val="000000"/>
        </w:rPr>
        <w:t xml:space="preserve">, porque parte da premissa de ”garantir” a ampliação da concorrência (dividir os serviços do objeto), o que, por sua vez, baratearia o custo da execução. </w:t>
      </w:r>
    </w:p>
    <w:p w:rsidR="00A76342" w:rsidRDefault="00A76342" w:rsidP="00A76342">
      <w:pPr>
        <w:ind w:left="709"/>
        <w:jc w:val="both"/>
        <w:rPr>
          <w:rFonts w:ascii="Calibri" w:hAnsi="Calibri" w:cs="Calibri"/>
          <w:color w:val="000000"/>
        </w:rPr>
      </w:pPr>
    </w:p>
    <w:p w:rsidR="00A76342" w:rsidRPr="002712CD" w:rsidRDefault="00A76342" w:rsidP="00A76342">
      <w:pPr>
        <w:ind w:left="709"/>
        <w:jc w:val="both"/>
        <w:rPr>
          <w:rFonts w:ascii="Calibri" w:hAnsi="Calibri" w:cs="Calibri"/>
          <w:color w:val="000000"/>
        </w:rPr>
      </w:pPr>
      <w:r w:rsidRPr="002712CD">
        <w:rPr>
          <w:rFonts w:ascii="Calibri" w:hAnsi="Calibri" w:cs="Calibri"/>
          <w:color w:val="000000"/>
        </w:rPr>
        <w:t xml:space="preserve">Este aspecto, no entanto, deve ser analisado com cuidado, uma vez que o parcelamento implica, obrigatoriamente na possibilidade de mais de uma empresa executarem o contrato (suas parcelas) simultaneamente, o que nem sempre se traduz numa condução de mesmo ritmo, ou mesma qualidade. </w:t>
      </w:r>
    </w:p>
    <w:p w:rsidR="00A76342" w:rsidRPr="002712CD" w:rsidRDefault="00A76342" w:rsidP="00A76342">
      <w:pPr>
        <w:ind w:left="709"/>
        <w:jc w:val="both"/>
        <w:rPr>
          <w:rFonts w:ascii="Calibri" w:hAnsi="Calibri" w:cs="Calibri"/>
          <w:color w:val="000000"/>
        </w:rPr>
      </w:pPr>
    </w:p>
    <w:p w:rsidR="00A76342" w:rsidRDefault="00A76342" w:rsidP="00A76342">
      <w:pPr>
        <w:ind w:left="709"/>
        <w:jc w:val="both"/>
        <w:rPr>
          <w:rFonts w:ascii="Calibri" w:hAnsi="Calibri" w:cs="Calibri"/>
          <w:color w:val="000000"/>
        </w:rPr>
      </w:pPr>
      <w:r w:rsidRPr="002712CD">
        <w:rPr>
          <w:rFonts w:ascii="Calibri" w:hAnsi="Calibri" w:cs="Calibri"/>
          <w:color w:val="000000"/>
        </w:rPr>
        <w:t xml:space="preserve">Também é necessário analisar se de fato, existe vantagem econômica, essa “divisão” em parcelas. </w:t>
      </w:r>
    </w:p>
    <w:p w:rsidR="00A76342" w:rsidRDefault="00A76342" w:rsidP="00A76342">
      <w:pPr>
        <w:ind w:left="709"/>
        <w:jc w:val="both"/>
        <w:rPr>
          <w:rFonts w:ascii="Calibri" w:hAnsi="Calibri" w:cs="Calibri"/>
          <w:color w:val="000000"/>
        </w:rPr>
      </w:pPr>
    </w:p>
    <w:p w:rsidR="00A76342" w:rsidRPr="002712CD" w:rsidRDefault="00A76342" w:rsidP="00A76342">
      <w:pPr>
        <w:ind w:left="709"/>
        <w:jc w:val="both"/>
        <w:rPr>
          <w:rFonts w:ascii="Calibri" w:hAnsi="Calibri" w:cs="Calibri"/>
          <w:color w:val="000000"/>
        </w:rPr>
      </w:pPr>
      <w:r w:rsidRPr="002712CD">
        <w:rPr>
          <w:rFonts w:ascii="Calibri" w:hAnsi="Calibri" w:cs="Calibri"/>
          <w:color w:val="000000"/>
        </w:rPr>
        <w:t xml:space="preserve">Incumbe ao gestor promover o parcelamento do objeto a ser licitado com vistas ao melhor aproveitamento dos recursos disponíveis no mercado e à ampliação da competitividade. </w:t>
      </w:r>
    </w:p>
    <w:p w:rsidR="00A76342" w:rsidRPr="002712CD" w:rsidRDefault="00A76342" w:rsidP="00A76342">
      <w:pPr>
        <w:jc w:val="both"/>
        <w:rPr>
          <w:rFonts w:ascii="Calibri" w:hAnsi="Calibri" w:cs="Calibri"/>
          <w:color w:val="000000"/>
        </w:rPr>
      </w:pPr>
    </w:p>
    <w:p w:rsidR="00A76342" w:rsidRPr="002712CD" w:rsidRDefault="00A76342" w:rsidP="00A76342">
      <w:pPr>
        <w:ind w:left="709"/>
        <w:jc w:val="both"/>
        <w:rPr>
          <w:rFonts w:ascii="Calibri" w:hAnsi="Calibri" w:cs="Calibri"/>
          <w:color w:val="000000"/>
        </w:rPr>
      </w:pPr>
      <w:r w:rsidRPr="002712CD">
        <w:rPr>
          <w:rFonts w:ascii="Calibri" w:hAnsi="Calibri" w:cs="Calibri"/>
          <w:color w:val="000000"/>
        </w:rPr>
        <w:t xml:space="preserve">“O fracionamento em lotes deve respeitar a integridade qualitativa do objeto a ser executado. Não é possível desnaturar um certo objeto, fragmentando-o em contratações diversas e que importam o risco de impossibilidade de execução satisfatória. ”                            </w:t>
      </w:r>
    </w:p>
    <w:p w:rsidR="00A76342" w:rsidRPr="002712CD" w:rsidRDefault="00A76342" w:rsidP="00A76342">
      <w:pPr>
        <w:jc w:val="both"/>
        <w:rPr>
          <w:rFonts w:ascii="Calibri" w:hAnsi="Calibri" w:cs="Calibri"/>
          <w:color w:val="000000"/>
        </w:rPr>
      </w:pPr>
      <w:r w:rsidRPr="002712CD">
        <w:rPr>
          <w:rFonts w:ascii="Calibri" w:hAnsi="Calibri" w:cs="Calibri"/>
          <w:color w:val="000000"/>
        </w:rPr>
        <w:t xml:space="preserve">                                                           </w:t>
      </w:r>
    </w:p>
    <w:p w:rsidR="00A76342" w:rsidRPr="002712CD" w:rsidRDefault="00A76342" w:rsidP="00A76342">
      <w:pPr>
        <w:ind w:left="709"/>
        <w:jc w:val="both"/>
        <w:rPr>
          <w:rFonts w:ascii="Calibri" w:hAnsi="Calibri" w:cs="Calibri"/>
          <w:color w:val="000000"/>
        </w:rPr>
      </w:pPr>
      <w:r w:rsidRPr="002712CD">
        <w:rPr>
          <w:rFonts w:ascii="Calibri" w:hAnsi="Calibri" w:cs="Calibri"/>
          <w:color w:val="000000"/>
        </w:rPr>
        <w:t xml:space="preserve">Caso o parcelamento seja possível e vantajoso, </w:t>
      </w:r>
      <w:r>
        <w:rPr>
          <w:rFonts w:ascii="Calibri" w:hAnsi="Calibri" w:cs="Calibri"/>
          <w:color w:val="000000"/>
        </w:rPr>
        <w:t xml:space="preserve">indicar quais serão as parcelas </w:t>
      </w:r>
      <w:r w:rsidRPr="002712CD">
        <w:rPr>
          <w:rFonts w:ascii="Calibri" w:hAnsi="Calibri" w:cs="Calibri"/>
          <w:color w:val="000000"/>
        </w:rPr>
        <w:t>que comporão cada lote</w:t>
      </w:r>
      <w:r>
        <w:rPr>
          <w:rFonts w:ascii="Calibri" w:hAnsi="Calibri" w:cs="Calibri"/>
          <w:color w:val="000000"/>
        </w:rPr>
        <w:t>, grupo ou unidade</w:t>
      </w:r>
      <w:r w:rsidRPr="002712CD">
        <w:rPr>
          <w:rFonts w:ascii="Calibri" w:hAnsi="Calibri" w:cs="Calibri"/>
          <w:color w:val="000000"/>
        </w:rPr>
        <w:t xml:space="preserve"> da licitação. </w:t>
      </w:r>
    </w:p>
    <w:p w:rsidR="00A76342" w:rsidRPr="002712CD" w:rsidRDefault="00A76342" w:rsidP="00A76342">
      <w:pPr>
        <w:jc w:val="both"/>
        <w:rPr>
          <w:rFonts w:ascii="Calibri" w:hAnsi="Calibri" w:cs="Calibri"/>
          <w:color w:val="000000"/>
        </w:rPr>
      </w:pPr>
    </w:p>
    <w:p w:rsidR="00A76342" w:rsidRPr="006E4C5B" w:rsidRDefault="00A76342" w:rsidP="00A76342">
      <w:pPr>
        <w:spacing w:line="360" w:lineRule="auto"/>
        <w:jc w:val="both"/>
        <w:rPr>
          <w:rFonts w:ascii="Calibri" w:hAnsi="Calibri" w:cs="Calibri"/>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Pr>
          <w:rFonts w:cs="Calibri"/>
          <w:b/>
          <w:color w:val="2E74B5" w:themeColor="accent1" w:themeShade="BF"/>
          <w:sz w:val="28"/>
          <w:szCs w:val="28"/>
        </w:rPr>
        <w:t>DA HABILITAÇÃO TÉCNICA</w:t>
      </w:r>
    </w:p>
    <w:p w:rsidR="00A76342" w:rsidRPr="006E4C5B" w:rsidRDefault="00A76342" w:rsidP="00A76342">
      <w:pPr>
        <w:pStyle w:val="PargrafodaLista"/>
        <w:jc w:val="both"/>
        <w:rPr>
          <w:rFonts w:cs="Calibri"/>
          <w:b/>
          <w:color w:val="2E74B5" w:themeColor="accent1" w:themeShade="BF"/>
          <w:sz w:val="28"/>
          <w:szCs w:val="28"/>
        </w:rPr>
      </w:pP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 xml:space="preserve">Apontar os requisitos de relevância, necessários a comprovação de capacidade e conhecimento técnico observando os limites legais, quais sejam; as comprovações devem se ater aos requisitos e documentos mínimos necessários a comprovação da capacidade da empresa em atender ao objeto. </w:t>
      </w: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Pode ser requerida a apresentação de atestado (s) de capacidade técnica, emitido</w:t>
      </w:r>
      <w:r>
        <w:rPr>
          <w:rFonts w:cs="Calibri"/>
          <w:color w:val="000000"/>
          <w:sz w:val="24"/>
          <w:szCs w:val="24"/>
        </w:rPr>
        <w:t xml:space="preserve"> </w:t>
      </w:r>
      <w:r w:rsidRPr="002712CD">
        <w:rPr>
          <w:rFonts w:cs="Calibri"/>
          <w:color w:val="000000"/>
          <w:sz w:val="24"/>
          <w:szCs w:val="24"/>
        </w:rPr>
        <w:t xml:space="preserve">(s) por pessoa jurídica de direito público ou privado, comprovando a </w:t>
      </w:r>
      <w:r w:rsidRPr="002712CD">
        <w:rPr>
          <w:rFonts w:cs="Calibri"/>
          <w:color w:val="000000"/>
          <w:sz w:val="24"/>
          <w:szCs w:val="24"/>
        </w:rPr>
        <w:lastRenderedPageBreak/>
        <w:t xml:space="preserve">execução de serviço/fornecimento similar ao objeto do presente Termo de Referência. </w:t>
      </w: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 xml:space="preserve">Os atestados apresentados deverão conter, no mínimo, as seguintes informações: </w:t>
      </w: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pStyle w:val="PargrafodaLista"/>
        <w:jc w:val="both"/>
        <w:rPr>
          <w:rFonts w:cs="Calibri"/>
          <w:i/>
          <w:color w:val="000000"/>
          <w:sz w:val="24"/>
          <w:szCs w:val="24"/>
        </w:rPr>
      </w:pPr>
      <w:r w:rsidRPr="002712CD">
        <w:rPr>
          <w:rFonts w:cs="Calibri"/>
          <w:i/>
          <w:color w:val="000000"/>
          <w:sz w:val="24"/>
          <w:szCs w:val="24"/>
        </w:rPr>
        <w:t xml:space="preserve">a) dados da empresa licitante: nome, CNPJ; </w:t>
      </w:r>
    </w:p>
    <w:p w:rsidR="00A76342" w:rsidRPr="002712CD" w:rsidRDefault="00A76342" w:rsidP="00A76342">
      <w:pPr>
        <w:pStyle w:val="PargrafodaLista"/>
        <w:jc w:val="both"/>
        <w:rPr>
          <w:rFonts w:cs="Calibri"/>
          <w:i/>
          <w:color w:val="000000"/>
          <w:sz w:val="24"/>
          <w:szCs w:val="24"/>
        </w:rPr>
      </w:pPr>
      <w:r w:rsidRPr="002712CD">
        <w:rPr>
          <w:rFonts w:cs="Calibri"/>
          <w:i/>
          <w:color w:val="000000"/>
          <w:sz w:val="24"/>
          <w:szCs w:val="24"/>
        </w:rPr>
        <w:t xml:space="preserve">b) dados da empresa cliente: nome, razão social, CNPJ, endereço; </w:t>
      </w:r>
    </w:p>
    <w:p w:rsidR="00A76342" w:rsidRPr="002712CD" w:rsidRDefault="00A76342" w:rsidP="00A76342">
      <w:pPr>
        <w:pStyle w:val="PargrafodaLista"/>
        <w:jc w:val="both"/>
        <w:rPr>
          <w:rFonts w:cs="Calibri"/>
          <w:i/>
          <w:color w:val="000000"/>
          <w:sz w:val="24"/>
          <w:szCs w:val="24"/>
        </w:rPr>
      </w:pPr>
      <w:r w:rsidRPr="002712CD">
        <w:rPr>
          <w:rFonts w:cs="Calibri"/>
          <w:i/>
          <w:color w:val="000000"/>
          <w:sz w:val="24"/>
          <w:szCs w:val="24"/>
        </w:rPr>
        <w:t xml:space="preserve">c) descrição dos serviços com dados que permitam o amplo entendimento dos trabalhos realizados e identifiquem a compatibilidade e semelhança com o objeto da licitação; </w:t>
      </w:r>
    </w:p>
    <w:p w:rsidR="00A76342" w:rsidRPr="002712CD" w:rsidRDefault="00A76342" w:rsidP="00A76342">
      <w:pPr>
        <w:pStyle w:val="PargrafodaLista"/>
        <w:jc w:val="both"/>
        <w:rPr>
          <w:rFonts w:cs="Calibri"/>
          <w:i/>
          <w:color w:val="000000"/>
          <w:sz w:val="24"/>
          <w:szCs w:val="24"/>
        </w:rPr>
      </w:pPr>
      <w:r w:rsidRPr="002712CD">
        <w:rPr>
          <w:rFonts w:cs="Calibri"/>
          <w:i/>
          <w:color w:val="000000"/>
          <w:sz w:val="24"/>
          <w:szCs w:val="24"/>
        </w:rPr>
        <w:t xml:space="preserve">d) dados do emissor do atestado: nome e contato; </w:t>
      </w:r>
    </w:p>
    <w:p w:rsidR="00A76342" w:rsidRPr="002712CD" w:rsidRDefault="00A76342" w:rsidP="00A76342">
      <w:pPr>
        <w:pStyle w:val="PargrafodaLista"/>
        <w:jc w:val="both"/>
        <w:rPr>
          <w:rFonts w:cs="Calibri"/>
          <w:i/>
          <w:color w:val="000000"/>
          <w:sz w:val="24"/>
          <w:szCs w:val="24"/>
        </w:rPr>
      </w:pPr>
      <w:r w:rsidRPr="002712CD">
        <w:rPr>
          <w:rFonts w:cs="Calibri"/>
          <w:i/>
          <w:color w:val="000000"/>
          <w:sz w:val="24"/>
          <w:szCs w:val="24"/>
        </w:rPr>
        <w:t>e) local, data de emissão e assinatura do emissor</w:t>
      </w:r>
    </w:p>
    <w:p w:rsidR="00A76342" w:rsidRPr="002712CD" w:rsidRDefault="00A76342" w:rsidP="00A76342">
      <w:pPr>
        <w:pStyle w:val="PargrafodaLista"/>
        <w:jc w:val="both"/>
        <w:rPr>
          <w:rFonts w:cs="Calibri"/>
          <w:color w:val="000000"/>
          <w:sz w:val="24"/>
          <w:szCs w:val="24"/>
        </w:rPr>
      </w:pPr>
      <w:r w:rsidRPr="002712CD">
        <w:rPr>
          <w:noProof/>
          <w:sz w:val="24"/>
          <w:szCs w:val="24"/>
          <w:lang w:eastAsia="pt-BR"/>
        </w:rPr>
        <mc:AlternateContent>
          <mc:Choice Requires="wps">
            <w:drawing>
              <wp:anchor distT="0" distB="0" distL="114300" distR="114300" simplePos="0" relativeHeight="251661312" behindDoc="0" locked="0" layoutInCell="1" allowOverlap="1" wp14:anchorId="3E8ED2FD" wp14:editId="08411C4A">
                <wp:simplePos x="0" y="0"/>
                <wp:positionH relativeFrom="column">
                  <wp:posOffset>990600</wp:posOffset>
                </wp:positionH>
                <wp:positionV relativeFrom="paragraph">
                  <wp:posOffset>157480</wp:posOffset>
                </wp:positionV>
                <wp:extent cx="533400" cy="809625"/>
                <wp:effectExtent l="19050" t="19050" r="57150" b="66675"/>
                <wp:wrapNone/>
                <wp:docPr id="8" name="Raio 8"/>
                <wp:cNvGraphicFramePr/>
                <a:graphic xmlns:a="http://schemas.openxmlformats.org/drawingml/2006/main">
                  <a:graphicData uri="http://schemas.microsoft.com/office/word/2010/wordprocessingShape">
                    <wps:wsp>
                      <wps:cNvSpPr/>
                      <wps:spPr>
                        <a:xfrm>
                          <a:off x="0" y="0"/>
                          <a:ext cx="533400" cy="80962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5DB4" id="Raio 8" o:spid="_x0000_s1026" type="#_x0000_t73" style="position:absolute;margin-left:78pt;margin-top:12.4pt;width:42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" fillcolor="#5b9bd5 [3204]" strokecolor="#1f4d78 [1604]" strokeweight="1pt"/>
            </w:pict>
          </mc:Fallback>
        </mc:AlternateContent>
      </w: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 xml:space="preserve">                              </w:t>
      </w: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jc w:val="both"/>
        <w:rPr>
          <w:rStyle w:val="A3"/>
          <w:rFonts w:ascii="Calibri" w:hAnsi="Calibri"/>
          <w:color w:val="2E74B5" w:themeColor="accent1" w:themeShade="BF"/>
          <w:sz w:val="24"/>
          <w:szCs w:val="24"/>
        </w:rPr>
      </w:pPr>
      <w:r w:rsidRPr="002712CD">
        <w:rPr>
          <w:rStyle w:val="A3"/>
          <w:rFonts w:ascii="Calibri" w:hAnsi="Calibri"/>
          <w:color w:val="2E74B5" w:themeColor="accent1" w:themeShade="BF"/>
          <w:sz w:val="24"/>
          <w:szCs w:val="24"/>
        </w:rPr>
        <w:t xml:space="preserve">                          PONTO DE ATENÇÃO</w:t>
      </w:r>
    </w:p>
    <w:p w:rsidR="00A76342" w:rsidRPr="002712CD" w:rsidRDefault="00A76342" w:rsidP="00A76342">
      <w:pPr>
        <w:pStyle w:val="PargrafodaLista"/>
        <w:jc w:val="both"/>
        <w:rPr>
          <w:rFonts w:cs="Calibri"/>
          <w:color w:val="000000"/>
          <w:sz w:val="24"/>
          <w:szCs w:val="24"/>
        </w:rPr>
      </w:pPr>
    </w:p>
    <w:p w:rsidR="00A76342" w:rsidRPr="002712CD" w:rsidRDefault="00A76342" w:rsidP="00A76342">
      <w:pPr>
        <w:pStyle w:val="PargrafodaLista"/>
        <w:jc w:val="both"/>
        <w:rPr>
          <w:rFonts w:cs="Calibri"/>
          <w:color w:val="000000"/>
          <w:sz w:val="24"/>
          <w:szCs w:val="24"/>
        </w:rPr>
      </w:pPr>
      <w:r w:rsidRPr="002712CD">
        <w:rPr>
          <w:rFonts w:cs="Calibri"/>
          <w:color w:val="000000"/>
          <w:sz w:val="24"/>
          <w:szCs w:val="24"/>
        </w:rPr>
        <w:t xml:space="preserve">Os requisitos de habilitação jurídica, fiscal e financeira tem critério estático, previsto na Lei e no RILC, e </w:t>
      </w:r>
      <w:r w:rsidRPr="002712CD">
        <w:rPr>
          <w:rFonts w:cs="Calibri"/>
          <w:b/>
          <w:color w:val="000000"/>
          <w:sz w:val="24"/>
          <w:szCs w:val="24"/>
          <w:u w:val="single"/>
        </w:rPr>
        <w:t>não</w:t>
      </w:r>
      <w:r w:rsidRPr="002712CD">
        <w:rPr>
          <w:rFonts w:cs="Calibri"/>
          <w:color w:val="000000"/>
          <w:sz w:val="24"/>
          <w:szCs w:val="24"/>
        </w:rPr>
        <w:t xml:space="preserve"> precisam constar do TR</w:t>
      </w:r>
      <w:r>
        <w:rPr>
          <w:rFonts w:cs="Calibri"/>
          <w:color w:val="000000"/>
          <w:sz w:val="24"/>
          <w:szCs w:val="24"/>
        </w:rPr>
        <w:t>, pois este já está contemplado no Edital</w:t>
      </w:r>
      <w:r w:rsidRPr="002712CD">
        <w:rPr>
          <w:rFonts w:cs="Calibri"/>
          <w:color w:val="000000"/>
          <w:sz w:val="24"/>
          <w:szCs w:val="24"/>
        </w:rPr>
        <w:t>.</w:t>
      </w:r>
    </w:p>
    <w:p w:rsidR="00A76342" w:rsidRPr="006E4C5B" w:rsidRDefault="00A76342" w:rsidP="00A76342">
      <w:pPr>
        <w:spacing w:line="360" w:lineRule="auto"/>
        <w:jc w:val="both"/>
        <w:rPr>
          <w:rFonts w:ascii="Calibri" w:hAnsi="Calibri" w:cs="Calibri"/>
        </w:rPr>
      </w:pPr>
    </w:p>
    <w:p w:rsidR="00A76342" w:rsidRPr="00367CC1" w:rsidRDefault="00A76342" w:rsidP="00A76342">
      <w:pPr>
        <w:pStyle w:val="PargrafodaLista"/>
        <w:numPr>
          <w:ilvl w:val="0"/>
          <w:numId w:val="5"/>
        </w:numPr>
        <w:autoSpaceDE w:val="0"/>
        <w:autoSpaceDN w:val="0"/>
        <w:adjustRightInd w:val="0"/>
        <w:jc w:val="both"/>
        <w:rPr>
          <w:rFonts w:cs="Calibri"/>
          <w:color w:val="000000"/>
          <w:sz w:val="20"/>
          <w:szCs w:val="20"/>
          <w:lang w:eastAsia="pt-BR"/>
        </w:rPr>
      </w:pPr>
      <w:r w:rsidRPr="00367CC1">
        <w:rPr>
          <w:rFonts w:cs="Calibri"/>
          <w:b/>
          <w:color w:val="2E74B5" w:themeColor="accent1" w:themeShade="BF"/>
          <w:sz w:val="28"/>
          <w:szCs w:val="28"/>
        </w:rPr>
        <w:t xml:space="preserve">DA PARTICIPAÇÃO EXCLUSIVA DE ME/EPPS </w:t>
      </w:r>
    </w:p>
    <w:p w:rsidR="00A76342" w:rsidRPr="009F1FC2" w:rsidRDefault="00A76342" w:rsidP="00A76342">
      <w:pPr>
        <w:autoSpaceDE w:val="0"/>
        <w:autoSpaceDN w:val="0"/>
        <w:adjustRightInd w:val="0"/>
        <w:ind w:left="709"/>
        <w:jc w:val="both"/>
        <w:rPr>
          <w:rFonts w:ascii="Calibri" w:hAnsi="Calibri" w:cs="Calibri"/>
          <w:color w:val="000000"/>
          <w:lang w:eastAsia="pt-BR"/>
        </w:rPr>
      </w:pPr>
      <w:r w:rsidRPr="009F1FC2">
        <w:rPr>
          <w:rFonts w:ascii="Calibri" w:hAnsi="Calibri" w:cs="Calibri"/>
          <w:color w:val="000000"/>
          <w:lang w:eastAsia="pt-BR"/>
        </w:rPr>
        <w:t xml:space="preserve">Aplicar </w:t>
      </w:r>
      <w:r w:rsidRPr="009F1FC2">
        <w:rPr>
          <w:rFonts w:ascii="Calibri" w:hAnsi="Calibri" w:cs="Calibri"/>
          <w:b/>
          <w:color w:val="000000"/>
          <w:lang w:eastAsia="pt-BR"/>
        </w:rPr>
        <w:t>obrigatoriamente</w:t>
      </w:r>
      <w:r w:rsidRPr="009F1FC2">
        <w:rPr>
          <w:rFonts w:ascii="Calibri" w:hAnsi="Calibri" w:cs="Calibri"/>
          <w:color w:val="000000"/>
          <w:lang w:eastAsia="pt-BR"/>
        </w:rPr>
        <w:t xml:space="preserve"> o estabelecido pelo art. 48,</w:t>
      </w:r>
      <w:r>
        <w:rPr>
          <w:rFonts w:ascii="Calibri" w:hAnsi="Calibri" w:cs="Calibri"/>
          <w:color w:val="000000"/>
          <w:lang w:eastAsia="pt-BR"/>
        </w:rPr>
        <w:t xml:space="preserve"> III da Lei Complementar 123/06, também prevista no RILC da SPA</w:t>
      </w:r>
      <w:r w:rsidRPr="009F1FC2">
        <w:rPr>
          <w:rFonts w:ascii="Calibri" w:hAnsi="Calibri" w:cs="Calibri"/>
          <w:color w:val="000000"/>
          <w:lang w:eastAsia="pt-BR"/>
        </w:rPr>
        <w:t>, que trata da contratação exclusiva de ME/</w:t>
      </w:r>
      <w:proofErr w:type="spellStart"/>
      <w:r w:rsidRPr="009F1FC2">
        <w:rPr>
          <w:rFonts w:ascii="Calibri" w:hAnsi="Calibri" w:cs="Calibri"/>
          <w:color w:val="000000"/>
          <w:lang w:eastAsia="pt-BR"/>
        </w:rPr>
        <w:t>EPPs</w:t>
      </w:r>
      <w:proofErr w:type="spellEnd"/>
      <w:r w:rsidRPr="009F1FC2">
        <w:rPr>
          <w:rFonts w:ascii="Calibri" w:hAnsi="Calibri" w:cs="Calibri"/>
          <w:color w:val="000000"/>
          <w:lang w:eastAsia="pt-BR"/>
        </w:rPr>
        <w:t xml:space="preserve"> em contratos de até R$ 80.000,00. </w:t>
      </w:r>
    </w:p>
    <w:p w:rsidR="00A76342" w:rsidRPr="009F1FC2" w:rsidRDefault="00A76342" w:rsidP="00A76342">
      <w:pPr>
        <w:tabs>
          <w:tab w:val="left" w:pos="4620"/>
        </w:tabs>
        <w:autoSpaceDE w:val="0"/>
        <w:autoSpaceDN w:val="0"/>
        <w:adjustRightInd w:val="0"/>
        <w:jc w:val="both"/>
        <w:rPr>
          <w:rFonts w:ascii="Calibri" w:hAnsi="Calibri" w:cs="Calibri"/>
          <w:color w:val="000000"/>
          <w:lang w:eastAsia="pt-BR"/>
        </w:rPr>
      </w:pPr>
      <w:r w:rsidRPr="009F1FC2">
        <w:rPr>
          <w:rFonts w:ascii="Calibri" w:hAnsi="Calibri" w:cs="Calibri"/>
          <w:color w:val="000000"/>
          <w:lang w:eastAsia="pt-BR"/>
        </w:rPr>
        <w:tab/>
      </w:r>
    </w:p>
    <w:p w:rsidR="00A76342" w:rsidRPr="009F1FC2" w:rsidRDefault="00A76342" w:rsidP="00A76342">
      <w:pPr>
        <w:autoSpaceDE w:val="0"/>
        <w:autoSpaceDN w:val="0"/>
        <w:adjustRightInd w:val="0"/>
        <w:ind w:left="709"/>
        <w:jc w:val="both"/>
        <w:rPr>
          <w:rFonts w:ascii="Calibri" w:hAnsi="Calibri" w:cs="Calibri"/>
          <w:color w:val="000000"/>
          <w:lang w:eastAsia="pt-BR"/>
        </w:rPr>
      </w:pPr>
      <w:r w:rsidRPr="009F1FC2">
        <w:rPr>
          <w:rFonts w:ascii="Calibri" w:hAnsi="Calibri" w:cs="Calibri"/>
          <w:color w:val="000000"/>
          <w:lang w:eastAsia="pt-BR"/>
        </w:rPr>
        <w:t>No entanto, só se aplica, quando nos cenários local e/ou regional, temos no mínimo 3</w:t>
      </w:r>
      <w:r>
        <w:rPr>
          <w:rFonts w:ascii="Calibri" w:hAnsi="Calibri" w:cs="Calibri"/>
          <w:color w:val="000000"/>
          <w:lang w:eastAsia="pt-BR"/>
        </w:rPr>
        <w:t xml:space="preserve"> (três)</w:t>
      </w:r>
      <w:r w:rsidRPr="009F1FC2">
        <w:rPr>
          <w:rFonts w:ascii="Calibri" w:hAnsi="Calibri" w:cs="Calibri"/>
          <w:color w:val="000000"/>
          <w:lang w:eastAsia="pt-BR"/>
        </w:rPr>
        <w:t xml:space="preserve"> empresas enquadradas nesta condição, capazes de atender satisfatória e integralmente o objeto. </w:t>
      </w:r>
    </w:p>
    <w:p w:rsidR="00A76342" w:rsidRPr="009F1FC2" w:rsidRDefault="00A76342" w:rsidP="00A76342">
      <w:pPr>
        <w:autoSpaceDE w:val="0"/>
        <w:autoSpaceDN w:val="0"/>
        <w:adjustRightInd w:val="0"/>
        <w:ind w:left="709"/>
        <w:jc w:val="both"/>
        <w:rPr>
          <w:rFonts w:ascii="Calibri" w:hAnsi="Calibri" w:cs="Calibri"/>
          <w:color w:val="000000" w:themeColor="text1"/>
          <w:lang w:eastAsia="pt-BR"/>
        </w:rPr>
      </w:pPr>
      <w:r w:rsidRPr="009F1FC2">
        <w:rPr>
          <w:rFonts w:ascii="Calibri" w:hAnsi="Calibri" w:cs="Calibri"/>
          <w:color w:val="000000"/>
          <w:lang w:eastAsia="pt-BR"/>
        </w:rPr>
        <w:t xml:space="preserve">Tal condição </w:t>
      </w:r>
      <w:r w:rsidRPr="009F1FC2">
        <w:rPr>
          <w:rFonts w:ascii="Calibri" w:hAnsi="Calibri" w:cs="Calibri"/>
          <w:b/>
          <w:color w:val="000000"/>
          <w:u w:val="single"/>
          <w:lang w:eastAsia="pt-BR"/>
        </w:rPr>
        <w:t>pode</w:t>
      </w:r>
      <w:r w:rsidRPr="009F1FC2">
        <w:rPr>
          <w:rFonts w:ascii="Calibri" w:hAnsi="Calibri" w:cs="Calibri"/>
          <w:color w:val="000000"/>
          <w:lang w:eastAsia="pt-BR"/>
        </w:rPr>
        <w:t xml:space="preserve"> ser consta</w:t>
      </w:r>
      <w:r>
        <w:rPr>
          <w:rFonts w:ascii="Calibri" w:hAnsi="Calibri" w:cs="Calibri"/>
          <w:color w:val="000000"/>
          <w:lang w:eastAsia="pt-BR"/>
        </w:rPr>
        <w:t>ta</w:t>
      </w:r>
      <w:r w:rsidRPr="009F1FC2">
        <w:rPr>
          <w:rFonts w:ascii="Calibri" w:hAnsi="Calibri" w:cs="Calibri"/>
          <w:color w:val="000000"/>
          <w:lang w:eastAsia="pt-BR"/>
        </w:rPr>
        <w:t xml:space="preserve">da por “amostragem”, qual seja; dentro da pesquisa de preços realizada. </w:t>
      </w:r>
      <w:r w:rsidRPr="009F1FC2">
        <w:rPr>
          <w:rFonts w:ascii="Calibri" w:hAnsi="Calibri" w:cs="Calibri"/>
          <w:color w:val="000000" w:themeColor="text1"/>
          <w:lang w:eastAsia="pt-BR"/>
        </w:rPr>
        <w:t>Assim, a obrigatoriedade de informar tal condição é da área responsável pela elaboração do orçamento.</w:t>
      </w:r>
    </w:p>
    <w:p w:rsidR="00A76342" w:rsidRPr="009F1FC2" w:rsidRDefault="00A76342" w:rsidP="00A76342">
      <w:pPr>
        <w:autoSpaceDE w:val="0"/>
        <w:autoSpaceDN w:val="0"/>
        <w:adjustRightInd w:val="0"/>
        <w:jc w:val="both"/>
        <w:rPr>
          <w:rFonts w:ascii="Calibri" w:hAnsi="Calibri" w:cs="Calibri"/>
          <w:color w:val="FF0000"/>
          <w:lang w:eastAsia="pt-BR"/>
        </w:rPr>
      </w:pPr>
    </w:p>
    <w:p w:rsidR="00A76342" w:rsidRPr="009F1FC2" w:rsidRDefault="00A76342" w:rsidP="00A76342">
      <w:pPr>
        <w:autoSpaceDE w:val="0"/>
        <w:autoSpaceDN w:val="0"/>
        <w:adjustRightInd w:val="0"/>
        <w:ind w:left="709"/>
        <w:jc w:val="both"/>
        <w:rPr>
          <w:rFonts w:ascii="Calibri" w:hAnsi="Calibri" w:cs="Calibri"/>
          <w:color w:val="000000"/>
          <w:lang w:eastAsia="pt-BR"/>
        </w:rPr>
      </w:pPr>
      <w:r w:rsidRPr="009F1FC2">
        <w:rPr>
          <w:rFonts w:ascii="Calibri" w:hAnsi="Calibri" w:cs="Calibri"/>
          <w:color w:val="000000"/>
          <w:lang w:eastAsia="pt-BR"/>
        </w:rPr>
        <w:t xml:space="preserve">Outra forma de levantamento desta informação, é feita pela área técnica, que, em contato com fornecedores/prestadores de serviço, consegue identificar, através da montagem do objeto, se há condições de contratação com </w:t>
      </w:r>
      <w:r w:rsidRPr="009F1FC2">
        <w:rPr>
          <w:rFonts w:ascii="Calibri" w:hAnsi="Calibri" w:cs="Calibri"/>
          <w:color w:val="000000"/>
          <w:lang w:eastAsia="pt-BR"/>
        </w:rPr>
        <w:lastRenderedPageBreak/>
        <w:t xml:space="preserve">exclusividade. Não há necessidade de indicar a aplicação de tratamento diferenciado (regras de desempate), posto que tal norma se aplica indistintamente </w:t>
      </w:r>
      <w:proofErr w:type="gramStart"/>
      <w:r w:rsidRPr="009F1FC2">
        <w:rPr>
          <w:rFonts w:ascii="Calibri" w:hAnsi="Calibri" w:cs="Calibri"/>
          <w:color w:val="000000"/>
          <w:lang w:eastAsia="pt-BR"/>
        </w:rPr>
        <w:t>à</w:t>
      </w:r>
      <w:proofErr w:type="gramEnd"/>
      <w:r w:rsidRPr="009F1FC2">
        <w:rPr>
          <w:rFonts w:ascii="Calibri" w:hAnsi="Calibri" w:cs="Calibri"/>
          <w:color w:val="000000"/>
          <w:lang w:eastAsia="pt-BR"/>
        </w:rPr>
        <w:t xml:space="preserve"> todos os procedimentos de licitação.  </w:t>
      </w:r>
    </w:p>
    <w:p w:rsidR="00A76342" w:rsidRPr="009F1FC2" w:rsidRDefault="00A76342" w:rsidP="00A76342">
      <w:pPr>
        <w:autoSpaceDE w:val="0"/>
        <w:autoSpaceDN w:val="0"/>
        <w:adjustRightInd w:val="0"/>
        <w:jc w:val="both"/>
        <w:rPr>
          <w:rFonts w:ascii="Calibri" w:hAnsi="Calibri" w:cs="Calibri"/>
          <w:color w:val="000000"/>
          <w:lang w:eastAsia="pt-BR"/>
        </w:rPr>
      </w:pPr>
    </w:p>
    <w:p w:rsidR="00A76342" w:rsidRPr="00B6251A" w:rsidRDefault="00A76342" w:rsidP="00A76342">
      <w:pPr>
        <w:autoSpaceDE w:val="0"/>
        <w:autoSpaceDN w:val="0"/>
        <w:adjustRightInd w:val="0"/>
        <w:ind w:left="709"/>
        <w:jc w:val="both"/>
        <w:rPr>
          <w:rFonts w:ascii="Calibri" w:hAnsi="Calibri" w:cs="Calibri"/>
          <w:b/>
          <w:color w:val="FF0000"/>
          <w:lang w:eastAsia="pt-BR"/>
        </w:rPr>
      </w:pPr>
      <w:r w:rsidRPr="00B6251A">
        <w:rPr>
          <w:rFonts w:ascii="Calibri" w:hAnsi="Calibri" w:cs="Calibri"/>
          <w:b/>
          <w:color w:val="FF0000"/>
          <w:lang w:eastAsia="pt-BR"/>
        </w:rPr>
        <w:t>Aqui também é possível a inserção de cláusula fixa; sugerindo-se a seguinte redação:</w:t>
      </w:r>
    </w:p>
    <w:p w:rsidR="00A76342" w:rsidRPr="009F1FC2" w:rsidRDefault="00A76342" w:rsidP="00A76342">
      <w:pPr>
        <w:autoSpaceDE w:val="0"/>
        <w:autoSpaceDN w:val="0"/>
        <w:adjustRightInd w:val="0"/>
        <w:ind w:left="709"/>
        <w:jc w:val="both"/>
        <w:rPr>
          <w:rFonts w:ascii="Calibri" w:hAnsi="Calibri" w:cs="Calibri"/>
          <w:color w:val="000000"/>
          <w:lang w:eastAsia="pt-BR"/>
        </w:rPr>
      </w:pPr>
    </w:p>
    <w:p w:rsidR="00A76342" w:rsidRDefault="00A76342" w:rsidP="00A76342">
      <w:pPr>
        <w:numPr>
          <w:ilvl w:val="0"/>
          <w:numId w:val="3"/>
        </w:numPr>
        <w:autoSpaceDE w:val="0"/>
        <w:autoSpaceDN w:val="0"/>
        <w:adjustRightInd w:val="0"/>
        <w:ind w:left="709" w:firstLine="0"/>
        <w:jc w:val="both"/>
        <w:rPr>
          <w:rFonts w:ascii="Calibri" w:hAnsi="Calibri" w:cs="Calibri"/>
          <w:b/>
          <w:color w:val="000000"/>
          <w:lang w:eastAsia="pt-BR"/>
        </w:rPr>
      </w:pPr>
      <w:r w:rsidRPr="009F1FC2">
        <w:rPr>
          <w:rFonts w:ascii="Calibri" w:hAnsi="Calibri" w:cs="Calibri"/>
          <w:b/>
          <w:color w:val="000000"/>
          <w:lang w:eastAsia="pt-BR"/>
        </w:rPr>
        <w:t xml:space="preserve">Para licitações </w:t>
      </w:r>
      <w:r w:rsidRPr="00052AAE">
        <w:rPr>
          <w:rFonts w:ascii="Calibri" w:hAnsi="Calibri" w:cs="Calibri"/>
          <w:b/>
          <w:color w:val="000000"/>
          <w:u w:val="single"/>
          <w:lang w:eastAsia="pt-BR"/>
        </w:rPr>
        <w:t>COM</w:t>
      </w:r>
      <w:r w:rsidRPr="009F1FC2">
        <w:rPr>
          <w:rFonts w:ascii="Calibri" w:hAnsi="Calibri" w:cs="Calibri"/>
          <w:b/>
          <w:color w:val="000000"/>
          <w:lang w:eastAsia="pt-BR"/>
        </w:rPr>
        <w:t xml:space="preserve"> exclusividade: </w:t>
      </w:r>
    </w:p>
    <w:p w:rsidR="00A76342" w:rsidRDefault="00A76342" w:rsidP="00A76342">
      <w:pPr>
        <w:autoSpaceDE w:val="0"/>
        <w:autoSpaceDN w:val="0"/>
        <w:adjustRightInd w:val="0"/>
        <w:ind w:left="709"/>
        <w:jc w:val="both"/>
        <w:rPr>
          <w:rFonts w:ascii="Calibri" w:hAnsi="Calibri" w:cs="Calibri"/>
          <w:b/>
          <w:color w:val="000000"/>
          <w:lang w:eastAsia="pt-BR"/>
        </w:rPr>
      </w:pPr>
    </w:p>
    <w:p w:rsidR="00A76342" w:rsidRDefault="00A76342" w:rsidP="00A76342">
      <w:pPr>
        <w:autoSpaceDE w:val="0"/>
        <w:autoSpaceDN w:val="0"/>
        <w:adjustRightInd w:val="0"/>
        <w:ind w:left="709"/>
        <w:jc w:val="both"/>
        <w:rPr>
          <w:rFonts w:ascii="Calibri" w:hAnsi="Calibri" w:cs="Calibri"/>
          <w:b/>
          <w:color w:val="000000"/>
          <w:lang w:eastAsia="pt-BR"/>
        </w:rPr>
      </w:pPr>
      <w:r w:rsidRPr="009F1FC2">
        <w:rPr>
          <w:rFonts w:ascii="Calibri" w:hAnsi="Calibri" w:cs="Calibri"/>
          <w:b/>
          <w:color w:val="000000"/>
          <w:lang w:eastAsia="pt-BR"/>
        </w:rPr>
        <w:t>“</w:t>
      </w:r>
      <w:r w:rsidRPr="009F1FC2">
        <w:rPr>
          <w:rFonts w:ascii="Calibri" w:hAnsi="Calibri" w:cs="Calibri"/>
          <w:i/>
          <w:color w:val="000000"/>
          <w:lang w:eastAsia="pt-BR"/>
        </w:rPr>
        <w:t>Como se observa da pesquisa de preços, foram localizadas regionalmente 3 ME/</w:t>
      </w:r>
      <w:proofErr w:type="spellStart"/>
      <w:r w:rsidRPr="009F1FC2">
        <w:rPr>
          <w:rFonts w:ascii="Calibri" w:hAnsi="Calibri" w:cs="Calibri"/>
          <w:i/>
          <w:color w:val="000000"/>
          <w:lang w:eastAsia="pt-BR"/>
        </w:rPr>
        <w:t>EPPs</w:t>
      </w:r>
      <w:proofErr w:type="spellEnd"/>
      <w:r w:rsidRPr="009F1FC2">
        <w:rPr>
          <w:rFonts w:ascii="Calibri" w:hAnsi="Calibri" w:cs="Calibri"/>
          <w:i/>
          <w:color w:val="000000"/>
          <w:lang w:eastAsia="pt-BR"/>
        </w:rPr>
        <w:t xml:space="preserve"> capazes de atender ao objeto da licitação de maneira satisfatória e integral, sendo, portanto</w:t>
      </w:r>
      <w:r>
        <w:rPr>
          <w:rFonts w:ascii="Calibri" w:hAnsi="Calibri" w:cs="Calibri"/>
          <w:i/>
          <w:color w:val="000000"/>
          <w:lang w:eastAsia="pt-BR"/>
        </w:rPr>
        <w:t>,</w:t>
      </w:r>
      <w:r w:rsidRPr="009F1FC2">
        <w:rPr>
          <w:rFonts w:ascii="Calibri" w:hAnsi="Calibri" w:cs="Calibri"/>
          <w:i/>
          <w:color w:val="000000"/>
          <w:lang w:eastAsia="pt-BR"/>
        </w:rPr>
        <w:t xml:space="preserve"> recomendada a realização de certame exclusivo para a categoria.</w:t>
      </w:r>
      <w:r w:rsidRPr="009F1FC2">
        <w:rPr>
          <w:rFonts w:ascii="Calibri" w:hAnsi="Calibri" w:cs="Calibri"/>
          <w:b/>
          <w:color w:val="000000"/>
          <w:lang w:eastAsia="pt-BR"/>
        </w:rPr>
        <w:t xml:space="preserve"> ” </w:t>
      </w:r>
    </w:p>
    <w:p w:rsidR="00A76342" w:rsidRDefault="00A76342" w:rsidP="00A76342">
      <w:pPr>
        <w:autoSpaceDE w:val="0"/>
        <w:autoSpaceDN w:val="0"/>
        <w:adjustRightInd w:val="0"/>
        <w:ind w:left="709"/>
        <w:jc w:val="both"/>
        <w:rPr>
          <w:rFonts w:ascii="Calibri" w:hAnsi="Calibri" w:cs="Calibri"/>
          <w:b/>
          <w:color w:val="000000"/>
          <w:lang w:eastAsia="pt-BR"/>
        </w:rPr>
      </w:pPr>
    </w:p>
    <w:p w:rsidR="00A76342" w:rsidRDefault="00A76342" w:rsidP="00A76342">
      <w:pPr>
        <w:autoSpaceDE w:val="0"/>
        <w:autoSpaceDN w:val="0"/>
        <w:adjustRightInd w:val="0"/>
        <w:ind w:left="709"/>
        <w:jc w:val="both"/>
        <w:rPr>
          <w:rFonts w:ascii="Calibri" w:hAnsi="Calibri" w:cs="Calibri"/>
          <w:b/>
          <w:color w:val="000000"/>
          <w:lang w:eastAsia="pt-BR"/>
        </w:rPr>
      </w:pPr>
      <w:r w:rsidRPr="009F1FC2">
        <w:rPr>
          <w:rFonts w:ascii="Calibri" w:hAnsi="Calibri" w:cs="Calibri"/>
          <w:b/>
          <w:color w:val="000000"/>
          <w:lang w:eastAsia="pt-BR"/>
        </w:rPr>
        <w:t>Ou</w:t>
      </w:r>
    </w:p>
    <w:p w:rsidR="00A76342" w:rsidRPr="009F1FC2" w:rsidRDefault="00A76342" w:rsidP="00A76342">
      <w:pPr>
        <w:autoSpaceDE w:val="0"/>
        <w:autoSpaceDN w:val="0"/>
        <w:adjustRightInd w:val="0"/>
        <w:ind w:left="709"/>
        <w:jc w:val="both"/>
        <w:rPr>
          <w:rFonts w:ascii="Calibri" w:hAnsi="Calibri" w:cs="Calibri"/>
          <w:b/>
          <w:color w:val="000000"/>
          <w:lang w:eastAsia="pt-BR"/>
        </w:rPr>
      </w:pPr>
    </w:p>
    <w:p w:rsidR="00A76342" w:rsidRPr="009F1FC2" w:rsidRDefault="00A76342" w:rsidP="00A76342">
      <w:pPr>
        <w:autoSpaceDE w:val="0"/>
        <w:autoSpaceDN w:val="0"/>
        <w:adjustRightInd w:val="0"/>
        <w:ind w:left="709"/>
        <w:jc w:val="both"/>
        <w:rPr>
          <w:rFonts w:ascii="Calibri" w:hAnsi="Calibri" w:cs="Calibri"/>
          <w:i/>
          <w:color w:val="000000"/>
          <w:lang w:eastAsia="pt-BR"/>
        </w:rPr>
      </w:pPr>
      <w:r w:rsidRPr="009F1FC2">
        <w:rPr>
          <w:rFonts w:ascii="Calibri" w:hAnsi="Calibri" w:cs="Calibri"/>
          <w:i/>
          <w:color w:val="000000"/>
          <w:lang w:eastAsia="pt-BR"/>
        </w:rPr>
        <w:t xml:space="preserve">“Considerando as particularidades do objeto e o mercado local/regional, é possível o atendimento do objeto pretendido por empresas enquadradas na </w:t>
      </w:r>
      <w:proofErr w:type="gramStart"/>
      <w:r w:rsidRPr="009F1FC2">
        <w:rPr>
          <w:rFonts w:ascii="Calibri" w:hAnsi="Calibri" w:cs="Calibri"/>
          <w:i/>
          <w:color w:val="000000"/>
          <w:lang w:eastAsia="pt-BR"/>
        </w:rPr>
        <w:t>Lei  nº</w:t>
      </w:r>
      <w:proofErr w:type="gramEnd"/>
      <w:r w:rsidRPr="009F1FC2">
        <w:rPr>
          <w:rFonts w:ascii="Calibri" w:hAnsi="Calibri" w:cs="Calibri"/>
          <w:i/>
          <w:color w:val="000000"/>
          <w:lang w:eastAsia="pt-BR"/>
        </w:rPr>
        <w:t xml:space="preserve"> 123/2006; sendo recomendada a realização de certame com participação exclusiva, nos termos da legislação supra citada.”</w:t>
      </w:r>
    </w:p>
    <w:p w:rsidR="00A76342" w:rsidRPr="009F1FC2" w:rsidRDefault="00A76342" w:rsidP="00A76342">
      <w:pPr>
        <w:autoSpaceDE w:val="0"/>
        <w:autoSpaceDN w:val="0"/>
        <w:adjustRightInd w:val="0"/>
        <w:ind w:left="611"/>
        <w:jc w:val="both"/>
        <w:rPr>
          <w:rFonts w:ascii="Calibri" w:hAnsi="Calibri" w:cs="Calibri"/>
          <w:b/>
          <w:color w:val="000000"/>
          <w:lang w:eastAsia="pt-BR"/>
        </w:rPr>
      </w:pPr>
    </w:p>
    <w:p w:rsidR="00A76342" w:rsidRDefault="00A76342" w:rsidP="00A76342">
      <w:pPr>
        <w:numPr>
          <w:ilvl w:val="0"/>
          <w:numId w:val="3"/>
        </w:numPr>
        <w:autoSpaceDE w:val="0"/>
        <w:autoSpaceDN w:val="0"/>
        <w:adjustRightInd w:val="0"/>
        <w:ind w:left="709" w:firstLine="0"/>
        <w:jc w:val="both"/>
        <w:rPr>
          <w:rFonts w:ascii="Calibri" w:hAnsi="Calibri" w:cs="Calibri"/>
          <w:b/>
          <w:color w:val="000000"/>
          <w:lang w:eastAsia="pt-BR"/>
        </w:rPr>
      </w:pPr>
      <w:r w:rsidRPr="009F1FC2">
        <w:rPr>
          <w:rFonts w:ascii="Calibri" w:hAnsi="Calibri" w:cs="Calibri"/>
          <w:b/>
          <w:color w:val="000000"/>
          <w:lang w:eastAsia="pt-BR"/>
        </w:rPr>
        <w:t xml:space="preserve">Para licitações </w:t>
      </w:r>
      <w:r>
        <w:rPr>
          <w:rFonts w:ascii="Calibri" w:hAnsi="Calibri" w:cs="Calibri"/>
          <w:b/>
          <w:color w:val="000000"/>
          <w:u w:val="single"/>
          <w:lang w:eastAsia="pt-BR"/>
        </w:rPr>
        <w:t>SEM</w:t>
      </w:r>
      <w:r w:rsidRPr="009F1FC2">
        <w:rPr>
          <w:rFonts w:ascii="Calibri" w:hAnsi="Calibri" w:cs="Calibri"/>
          <w:b/>
          <w:color w:val="000000"/>
          <w:lang w:eastAsia="pt-BR"/>
        </w:rPr>
        <w:t xml:space="preserve"> exclusividade:</w:t>
      </w:r>
    </w:p>
    <w:p w:rsidR="00A76342" w:rsidRDefault="00A76342" w:rsidP="00A76342">
      <w:pPr>
        <w:autoSpaceDE w:val="0"/>
        <w:autoSpaceDN w:val="0"/>
        <w:adjustRightInd w:val="0"/>
        <w:ind w:left="709"/>
        <w:jc w:val="both"/>
        <w:rPr>
          <w:rFonts w:ascii="Calibri" w:hAnsi="Calibri" w:cs="Calibri"/>
          <w:b/>
          <w:color w:val="000000"/>
          <w:lang w:eastAsia="pt-BR"/>
        </w:rPr>
      </w:pPr>
    </w:p>
    <w:p w:rsidR="00A76342" w:rsidRDefault="00A76342" w:rsidP="00A76342">
      <w:pPr>
        <w:autoSpaceDE w:val="0"/>
        <w:autoSpaceDN w:val="0"/>
        <w:adjustRightInd w:val="0"/>
        <w:ind w:left="709"/>
        <w:jc w:val="both"/>
        <w:rPr>
          <w:rFonts w:ascii="Calibri" w:hAnsi="Calibri" w:cs="Calibri"/>
          <w:i/>
          <w:color w:val="000000"/>
          <w:lang w:eastAsia="pt-BR"/>
        </w:rPr>
      </w:pPr>
      <w:r w:rsidRPr="009F1FC2">
        <w:rPr>
          <w:rFonts w:ascii="Calibri" w:hAnsi="Calibri" w:cs="Calibri"/>
          <w:i/>
          <w:color w:val="000000"/>
          <w:lang w:eastAsia="pt-BR"/>
        </w:rPr>
        <w:t xml:space="preserve"> “Como se observa da pesquisa de preços, </w:t>
      </w:r>
      <w:r w:rsidRPr="009F1FC2">
        <w:rPr>
          <w:rFonts w:ascii="Calibri" w:hAnsi="Calibri" w:cs="Calibri"/>
          <w:b/>
          <w:i/>
          <w:color w:val="000000"/>
          <w:u w:val="single"/>
          <w:lang w:eastAsia="pt-BR"/>
        </w:rPr>
        <w:t>não</w:t>
      </w:r>
      <w:r w:rsidRPr="009F1FC2">
        <w:rPr>
          <w:rFonts w:ascii="Calibri" w:hAnsi="Calibri" w:cs="Calibri"/>
          <w:i/>
          <w:color w:val="000000"/>
          <w:lang w:eastAsia="pt-BR"/>
        </w:rPr>
        <w:t xml:space="preserve"> foram localizadas regionalmente 3 ME/</w:t>
      </w:r>
      <w:proofErr w:type="spellStart"/>
      <w:r w:rsidRPr="009F1FC2">
        <w:rPr>
          <w:rFonts w:ascii="Calibri" w:hAnsi="Calibri" w:cs="Calibri"/>
          <w:i/>
          <w:color w:val="000000"/>
          <w:lang w:eastAsia="pt-BR"/>
        </w:rPr>
        <w:t>EPPs</w:t>
      </w:r>
      <w:proofErr w:type="spellEnd"/>
      <w:r w:rsidRPr="009F1FC2">
        <w:rPr>
          <w:rFonts w:ascii="Calibri" w:hAnsi="Calibri" w:cs="Calibri"/>
          <w:i/>
          <w:color w:val="000000"/>
          <w:lang w:eastAsia="pt-BR"/>
        </w:rPr>
        <w:t xml:space="preserve"> capazes de atender ao objeto da licitação de maneira satisfatória e integral, </w:t>
      </w:r>
      <w:r w:rsidRPr="009F1FC2">
        <w:rPr>
          <w:rFonts w:ascii="Calibri" w:hAnsi="Calibri" w:cs="Calibri"/>
          <w:b/>
          <w:i/>
          <w:color w:val="000000"/>
          <w:u w:val="single"/>
          <w:lang w:eastAsia="pt-BR"/>
        </w:rPr>
        <w:t>não</w:t>
      </w:r>
      <w:r w:rsidRPr="009F1FC2">
        <w:rPr>
          <w:rFonts w:ascii="Calibri" w:hAnsi="Calibri" w:cs="Calibri"/>
          <w:i/>
          <w:color w:val="000000"/>
          <w:lang w:eastAsia="pt-BR"/>
        </w:rPr>
        <w:t xml:space="preserve"> </w:t>
      </w:r>
      <w:proofErr w:type="gramStart"/>
      <w:r w:rsidRPr="009F1FC2">
        <w:rPr>
          <w:rFonts w:ascii="Calibri" w:hAnsi="Calibri" w:cs="Calibri"/>
          <w:i/>
          <w:color w:val="000000"/>
          <w:lang w:eastAsia="pt-BR"/>
        </w:rPr>
        <w:t>sendo</w:t>
      </w:r>
      <w:proofErr w:type="gramEnd"/>
      <w:r w:rsidRPr="009F1FC2">
        <w:rPr>
          <w:rFonts w:ascii="Calibri" w:hAnsi="Calibri" w:cs="Calibri"/>
          <w:i/>
          <w:color w:val="000000"/>
          <w:lang w:eastAsia="pt-BR"/>
        </w:rPr>
        <w:t xml:space="preserve"> portanto, recomendada a realização de certame exclusivo para a categoria, conforme preceitua a legislação aplicável ” </w:t>
      </w:r>
    </w:p>
    <w:p w:rsidR="00A76342" w:rsidRDefault="00A76342" w:rsidP="00A76342">
      <w:pPr>
        <w:autoSpaceDE w:val="0"/>
        <w:autoSpaceDN w:val="0"/>
        <w:adjustRightInd w:val="0"/>
        <w:ind w:left="709"/>
        <w:jc w:val="both"/>
        <w:rPr>
          <w:rFonts w:ascii="Calibri" w:hAnsi="Calibri" w:cs="Calibri"/>
          <w:i/>
          <w:color w:val="000000"/>
          <w:lang w:eastAsia="pt-BR"/>
        </w:rPr>
      </w:pPr>
    </w:p>
    <w:p w:rsidR="00A76342" w:rsidRDefault="00A76342" w:rsidP="00A76342">
      <w:pPr>
        <w:autoSpaceDE w:val="0"/>
        <w:autoSpaceDN w:val="0"/>
        <w:adjustRightInd w:val="0"/>
        <w:ind w:left="709"/>
        <w:jc w:val="both"/>
        <w:rPr>
          <w:rFonts w:ascii="Calibri" w:hAnsi="Calibri" w:cs="Calibri"/>
          <w:b/>
          <w:color w:val="000000"/>
          <w:lang w:eastAsia="pt-BR"/>
        </w:rPr>
      </w:pPr>
      <w:r w:rsidRPr="009F1FC2">
        <w:rPr>
          <w:rFonts w:ascii="Calibri" w:hAnsi="Calibri" w:cs="Calibri"/>
          <w:b/>
          <w:color w:val="000000"/>
          <w:lang w:eastAsia="pt-BR"/>
        </w:rPr>
        <w:t>Ou</w:t>
      </w:r>
    </w:p>
    <w:p w:rsidR="00A76342" w:rsidRPr="009F1FC2" w:rsidRDefault="00A76342" w:rsidP="00A76342">
      <w:pPr>
        <w:autoSpaceDE w:val="0"/>
        <w:autoSpaceDN w:val="0"/>
        <w:adjustRightInd w:val="0"/>
        <w:ind w:left="709"/>
        <w:jc w:val="both"/>
        <w:rPr>
          <w:rFonts w:ascii="Calibri" w:hAnsi="Calibri" w:cs="Calibri"/>
          <w:b/>
          <w:color w:val="000000"/>
          <w:lang w:eastAsia="pt-BR"/>
        </w:rPr>
      </w:pPr>
    </w:p>
    <w:p w:rsidR="00A76342" w:rsidRPr="009F1FC2" w:rsidRDefault="00A76342" w:rsidP="00A76342">
      <w:pPr>
        <w:autoSpaceDE w:val="0"/>
        <w:autoSpaceDN w:val="0"/>
        <w:adjustRightInd w:val="0"/>
        <w:ind w:left="709"/>
        <w:jc w:val="both"/>
        <w:rPr>
          <w:rFonts w:ascii="Calibri" w:hAnsi="Calibri" w:cs="Calibri"/>
          <w:i/>
          <w:color w:val="000000"/>
          <w:lang w:eastAsia="pt-BR"/>
        </w:rPr>
      </w:pPr>
      <w:r w:rsidRPr="009F1FC2">
        <w:rPr>
          <w:rFonts w:ascii="Calibri" w:hAnsi="Calibri" w:cs="Calibri"/>
          <w:i/>
          <w:color w:val="000000"/>
          <w:lang w:eastAsia="pt-BR"/>
        </w:rPr>
        <w:t>“Considerando as particularidades do objeto e o mercado local/</w:t>
      </w:r>
      <w:proofErr w:type="gramStart"/>
      <w:r w:rsidRPr="009F1FC2">
        <w:rPr>
          <w:rFonts w:ascii="Calibri" w:hAnsi="Calibri" w:cs="Calibri"/>
          <w:i/>
          <w:color w:val="000000"/>
          <w:lang w:eastAsia="pt-BR"/>
        </w:rPr>
        <w:t xml:space="preserve">regional,  </w:t>
      </w:r>
      <w:r w:rsidRPr="009F1FC2">
        <w:rPr>
          <w:rFonts w:ascii="Calibri" w:hAnsi="Calibri" w:cs="Calibri"/>
          <w:b/>
          <w:i/>
          <w:color w:val="000000"/>
          <w:u w:val="single"/>
          <w:lang w:eastAsia="pt-BR"/>
        </w:rPr>
        <w:t>não</w:t>
      </w:r>
      <w:proofErr w:type="gramEnd"/>
      <w:r w:rsidRPr="009F1FC2">
        <w:rPr>
          <w:rFonts w:ascii="Calibri" w:hAnsi="Calibri" w:cs="Calibri"/>
          <w:i/>
          <w:color w:val="000000"/>
          <w:lang w:eastAsia="pt-BR"/>
        </w:rPr>
        <w:t xml:space="preserve"> é possível o atendimento do objeto pretendido por em</w:t>
      </w:r>
      <w:r>
        <w:rPr>
          <w:rFonts w:ascii="Calibri" w:hAnsi="Calibri" w:cs="Calibri"/>
          <w:i/>
          <w:color w:val="000000"/>
          <w:lang w:eastAsia="pt-BR"/>
        </w:rPr>
        <w:t>presas enquadradas na Lei nº 123/</w:t>
      </w:r>
      <w:r w:rsidRPr="009F1FC2">
        <w:rPr>
          <w:rFonts w:ascii="Calibri" w:hAnsi="Calibri" w:cs="Calibri"/>
          <w:i/>
          <w:color w:val="000000"/>
          <w:lang w:eastAsia="pt-BR"/>
        </w:rPr>
        <w:t xml:space="preserve">06;  </w:t>
      </w:r>
      <w:r w:rsidRPr="009F1FC2">
        <w:rPr>
          <w:rFonts w:ascii="Calibri" w:hAnsi="Calibri" w:cs="Calibri"/>
          <w:b/>
          <w:i/>
          <w:color w:val="000000"/>
          <w:u w:val="single"/>
          <w:lang w:eastAsia="pt-BR"/>
        </w:rPr>
        <w:t xml:space="preserve">não </w:t>
      </w:r>
      <w:r w:rsidRPr="009F1FC2">
        <w:rPr>
          <w:rFonts w:ascii="Calibri" w:hAnsi="Calibri" w:cs="Calibri"/>
          <w:i/>
          <w:color w:val="000000"/>
          <w:lang w:eastAsia="pt-BR"/>
        </w:rPr>
        <w:t>sendo portanto,  recomendada a realização de certame com participação exclusiva, nos termos da legislação supra citada.”</w:t>
      </w:r>
    </w:p>
    <w:p w:rsidR="00A76342" w:rsidRPr="009F1FC2" w:rsidRDefault="00A76342" w:rsidP="00A76342">
      <w:pPr>
        <w:autoSpaceDE w:val="0"/>
        <w:autoSpaceDN w:val="0"/>
        <w:adjustRightInd w:val="0"/>
        <w:ind w:left="611"/>
        <w:jc w:val="both"/>
        <w:rPr>
          <w:rFonts w:ascii="Calibri" w:hAnsi="Calibri" w:cs="Calibri"/>
          <w:i/>
          <w:color w:val="000000"/>
          <w:lang w:eastAsia="pt-BR"/>
        </w:rPr>
      </w:pPr>
    </w:p>
    <w:p w:rsidR="00A76342" w:rsidRPr="006E4C5B" w:rsidRDefault="00A76342" w:rsidP="00A76342">
      <w:pPr>
        <w:autoSpaceDE w:val="0"/>
        <w:autoSpaceDN w:val="0"/>
        <w:adjustRightInd w:val="0"/>
        <w:ind w:left="611"/>
        <w:jc w:val="both"/>
        <w:rPr>
          <w:rFonts w:ascii="Calibri" w:hAnsi="Calibri" w:cs="Calibri"/>
          <w:i/>
          <w:color w:val="000000"/>
          <w:sz w:val="28"/>
          <w:szCs w:val="28"/>
          <w:lang w:eastAsia="pt-BR"/>
        </w:rPr>
      </w:pPr>
    </w:p>
    <w:p w:rsidR="00A76342" w:rsidRPr="006E4C5B" w:rsidRDefault="00A76342" w:rsidP="00A76342">
      <w:pPr>
        <w:pStyle w:val="PargrafodaLista"/>
        <w:numPr>
          <w:ilvl w:val="0"/>
          <w:numId w:val="5"/>
        </w:numPr>
        <w:autoSpaceDE w:val="0"/>
        <w:autoSpaceDN w:val="0"/>
        <w:adjustRightInd w:val="0"/>
        <w:jc w:val="both"/>
        <w:rPr>
          <w:rFonts w:cs="Calibri"/>
          <w:b/>
          <w:color w:val="2E74B5" w:themeColor="accent1" w:themeShade="BF"/>
          <w:sz w:val="28"/>
          <w:szCs w:val="28"/>
        </w:rPr>
      </w:pPr>
      <w:r w:rsidRPr="006E4C5B">
        <w:rPr>
          <w:rFonts w:cs="Calibri"/>
          <w:b/>
          <w:color w:val="2E74B5" w:themeColor="accent1" w:themeShade="BF"/>
          <w:sz w:val="28"/>
          <w:szCs w:val="28"/>
        </w:rPr>
        <w:t>DA PARTICIPAÇÃO DE CONSÓRCIOS</w:t>
      </w:r>
    </w:p>
    <w:p w:rsidR="00A76342" w:rsidRPr="006E4C5B" w:rsidRDefault="00A76342" w:rsidP="00A76342">
      <w:pPr>
        <w:autoSpaceDE w:val="0"/>
        <w:autoSpaceDN w:val="0"/>
        <w:adjustRightInd w:val="0"/>
        <w:jc w:val="both"/>
        <w:rPr>
          <w:rFonts w:ascii="Calibri" w:hAnsi="Calibri" w:cs="Calibri"/>
          <w:b/>
          <w:color w:val="000000"/>
          <w:sz w:val="20"/>
          <w:szCs w:val="20"/>
        </w:rPr>
      </w:pPr>
    </w:p>
    <w:p w:rsidR="00A76342" w:rsidRPr="00B6251A" w:rsidRDefault="00A76342" w:rsidP="00A76342">
      <w:pPr>
        <w:ind w:left="709"/>
        <w:jc w:val="both"/>
        <w:rPr>
          <w:rFonts w:ascii="Calibri" w:hAnsi="Calibri" w:cs="Calibri"/>
          <w:color w:val="000000"/>
        </w:rPr>
      </w:pPr>
      <w:r w:rsidRPr="00B6251A">
        <w:rPr>
          <w:rFonts w:ascii="Calibri" w:hAnsi="Calibri" w:cs="Calibri"/>
          <w:color w:val="000000"/>
        </w:rPr>
        <w:t xml:space="preserve">Possibilitar diante de objetos complexos (a ser definido pela área técnica), nos quais não seja possível extrair a parcela de maior relevância, a participação de </w:t>
      </w:r>
      <w:r w:rsidRPr="00B6251A">
        <w:rPr>
          <w:rFonts w:ascii="Calibri" w:hAnsi="Calibri" w:cs="Calibri"/>
          <w:color w:val="000000"/>
        </w:rPr>
        <w:lastRenderedPageBreak/>
        <w:t xml:space="preserve">empresas constituídas sob a forma de consórcio, buscando garantir a execução do objeto. </w:t>
      </w:r>
    </w:p>
    <w:p w:rsidR="00A76342" w:rsidRPr="00B6251A" w:rsidRDefault="00A76342" w:rsidP="00A76342">
      <w:pPr>
        <w:ind w:left="709"/>
        <w:jc w:val="both"/>
        <w:rPr>
          <w:rFonts w:ascii="Calibri" w:hAnsi="Calibri" w:cs="Calibri"/>
          <w:color w:val="000000"/>
        </w:rPr>
      </w:pPr>
    </w:p>
    <w:p w:rsidR="00A76342" w:rsidRPr="00B6251A" w:rsidRDefault="00A76342" w:rsidP="00A76342">
      <w:pPr>
        <w:ind w:left="709"/>
        <w:jc w:val="both"/>
        <w:rPr>
          <w:rFonts w:ascii="Calibri" w:hAnsi="Calibri" w:cs="Calibri"/>
          <w:color w:val="000000"/>
        </w:rPr>
      </w:pPr>
      <w:r w:rsidRPr="00B6251A">
        <w:rPr>
          <w:rFonts w:ascii="Calibri" w:hAnsi="Calibri" w:cs="Calibri"/>
          <w:color w:val="000000"/>
        </w:rPr>
        <w:t xml:space="preserve">As condições para participação sob esse regime são ditadas pela lei, e não precisam constar do TR. No entanto, a participação ou restrição devem ser justificadas, o que pode ser feito com a inclusão de cláusulas fixas. </w:t>
      </w:r>
    </w:p>
    <w:p w:rsidR="00A76342" w:rsidRPr="00B6251A" w:rsidRDefault="00A76342" w:rsidP="00A76342">
      <w:pPr>
        <w:ind w:left="709"/>
        <w:jc w:val="both"/>
        <w:rPr>
          <w:rFonts w:ascii="Calibri" w:hAnsi="Calibri" w:cs="Calibri"/>
          <w:color w:val="000000"/>
        </w:rPr>
      </w:pPr>
    </w:p>
    <w:p w:rsidR="00A76342" w:rsidRPr="00B6251A" w:rsidRDefault="00A76342" w:rsidP="00A76342">
      <w:pPr>
        <w:ind w:left="709"/>
        <w:jc w:val="both"/>
        <w:rPr>
          <w:rFonts w:ascii="Calibri" w:hAnsi="Calibri" w:cs="Calibri"/>
          <w:b/>
          <w:color w:val="FF0000"/>
        </w:rPr>
      </w:pPr>
      <w:r w:rsidRPr="00B6251A">
        <w:rPr>
          <w:rFonts w:ascii="Calibri" w:hAnsi="Calibri" w:cs="Calibri"/>
          <w:b/>
          <w:color w:val="FF0000"/>
        </w:rPr>
        <w:t>Para tanto, sugere-se a seguinte redação:</w:t>
      </w:r>
    </w:p>
    <w:p w:rsidR="00A76342" w:rsidRPr="00B6251A" w:rsidRDefault="00A76342" w:rsidP="00A76342">
      <w:pPr>
        <w:ind w:left="709"/>
        <w:jc w:val="both"/>
        <w:rPr>
          <w:rFonts w:ascii="Calibri" w:hAnsi="Calibri" w:cs="Calibri"/>
          <w:color w:val="000000"/>
        </w:rPr>
      </w:pPr>
    </w:p>
    <w:p w:rsidR="00A76342" w:rsidRPr="00B6251A" w:rsidRDefault="00A76342" w:rsidP="00A76342">
      <w:pPr>
        <w:ind w:left="709"/>
        <w:jc w:val="both"/>
        <w:rPr>
          <w:rFonts w:ascii="Calibri" w:hAnsi="Calibri" w:cs="Calibri"/>
          <w:i/>
          <w:color w:val="000000"/>
        </w:rPr>
      </w:pPr>
      <w:r w:rsidRPr="00B6251A">
        <w:rPr>
          <w:rFonts w:ascii="Calibri" w:hAnsi="Calibri" w:cs="Calibri"/>
          <w:i/>
          <w:color w:val="000000"/>
        </w:rPr>
        <w:t>“Nesta licitação será permitida a constituição de Consórcio de Empresas.</w:t>
      </w:r>
    </w:p>
    <w:p w:rsidR="00A76342" w:rsidRPr="00B6251A" w:rsidRDefault="00A76342" w:rsidP="00A76342">
      <w:pPr>
        <w:ind w:left="709"/>
        <w:jc w:val="both"/>
        <w:rPr>
          <w:rFonts w:ascii="Calibri" w:hAnsi="Calibri" w:cs="Calibri"/>
          <w:i/>
          <w:color w:val="000000"/>
        </w:rPr>
      </w:pPr>
      <w:r w:rsidRPr="00B6251A">
        <w:rPr>
          <w:rFonts w:ascii="Calibri" w:hAnsi="Calibri" w:cs="Calibri"/>
          <w:i/>
          <w:color w:val="000000"/>
        </w:rPr>
        <w:t>Tendo em vista que é prerrogativa do Poder Público, na condição de contratante, a escolha da participação, ou não, de empresas constituídas sob a forma de consórcio, desde que apresentadas as devidas justificativas; considerando a complexidade do objeto pretendido com este procedimento licitatório, entendemos por bem permitir a participação de empresas nesta condição, uma vez que ausência de consórcios poderia acarretar prejuízos à competitividade do certame”.</w:t>
      </w:r>
    </w:p>
    <w:p w:rsidR="00A76342" w:rsidRPr="00B6251A" w:rsidRDefault="00A76342" w:rsidP="00A76342">
      <w:pPr>
        <w:ind w:left="709"/>
        <w:jc w:val="both"/>
        <w:rPr>
          <w:rFonts w:ascii="Calibri" w:hAnsi="Calibri" w:cs="Calibri"/>
          <w:i/>
          <w:color w:val="000000"/>
        </w:rPr>
      </w:pPr>
    </w:p>
    <w:p w:rsidR="00A76342" w:rsidRPr="00B6251A" w:rsidRDefault="00A76342" w:rsidP="00A76342">
      <w:pPr>
        <w:ind w:left="709"/>
        <w:jc w:val="both"/>
        <w:rPr>
          <w:rFonts w:ascii="Calibri" w:hAnsi="Calibri" w:cs="Calibri"/>
          <w:i/>
          <w:color w:val="000000"/>
        </w:rPr>
      </w:pPr>
    </w:p>
    <w:p w:rsidR="00A76342" w:rsidRPr="006E4C5B" w:rsidRDefault="00A76342" w:rsidP="00A76342">
      <w:pPr>
        <w:pStyle w:val="PargrafodaLista"/>
        <w:numPr>
          <w:ilvl w:val="0"/>
          <w:numId w:val="5"/>
        </w:numPr>
        <w:autoSpaceDE w:val="0"/>
        <w:autoSpaceDN w:val="0"/>
        <w:adjustRightInd w:val="0"/>
        <w:jc w:val="both"/>
        <w:rPr>
          <w:rFonts w:cs="Calibri"/>
          <w:b/>
          <w:color w:val="2E74B5" w:themeColor="accent1" w:themeShade="BF"/>
          <w:sz w:val="28"/>
          <w:szCs w:val="28"/>
        </w:rPr>
      </w:pPr>
      <w:r w:rsidRPr="006E4C5B">
        <w:rPr>
          <w:rFonts w:cs="Calibri"/>
          <w:b/>
          <w:color w:val="2E74B5" w:themeColor="accent1" w:themeShade="BF"/>
          <w:sz w:val="28"/>
          <w:szCs w:val="28"/>
        </w:rPr>
        <w:t>DA POSSIBILIDADE DE SUBCONTRATAÇÃO</w:t>
      </w:r>
    </w:p>
    <w:p w:rsidR="00A76342" w:rsidRPr="006E4C5B" w:rsidRDefault="00A76342" w:rsidP="00A76342">
      <w:pPr>
        <w:autoSpaceDE w:val="0"/>
        <w:autoSpaceDN w:val="0"/>
        <w:adjustRightInd w:val="0"/>
        <w:jc w:val="both"/>
        <w:rPr>
          <w:rFonts w:ascii="Calibri" w:hAnsi="Calibri" w:cs="Calibri"/>
          <w:b/>
          <w:color w:val="000000"/>
          <w:sz w:val="20"/>
          <w:szCs w:val="20"/>
        </w:rPr>
      </w:pPr>
    </w:p>
    <w:p w:rsidR="00A76342" w:rsidRPr="00B6251A" w:rsidRDefault="00A76342" w:rsidP="00A76342">
      <w:pPr>
        <w:ind w:left="709"/>
        <w:jc w:val="both"/>
        <w:rPr>
          <w:rFonts w:ascii="Calibri" w:hAnsi="Calibri" w:cs="Calibri"/>
          <w:color w:val="000000"/>
        </w:rPr>
      </w:pPr>
      <w:r w:rsidRPr="00B6251A">
        <w:rPr>
          <w:rFonts w:ascii="Calibri" w:hAnsi="Calibri" w:cs="Calibri"/>
          <w:color w:val="000000"/>
        </w:rPr>
        <w:t xml:space="preserve">Possibilitar a subcontratação com o mesmo fundamento que embasa a permissão de participação em consórcio, qual seja, o aumento da competitividade.  </w:t>
      </w:r>
    </w:p>
    <w:p w:rsidR="00A76342" w:rsidRPr="00B6251A" w:rsidRDefault="00A76342" w:rsidP="00A76342">
      <w:pPr>
        <w:ind w:left="709"/>
        <w:jc w:val="both"/>
        <w:rPr>
          <w:rFonts w:ascii="Calibri" w:hAnsi="Calibri" w:cs="Calibri"/>
          <w:color w:val="000000"/>
        </w:rPr>
      </w:pPr>
    </w:p>
    <w:p w:rsidR="00A76342" w:rsidRPr="00B6251A" w:rsidRDefault="00A76342" w:rsidP="00A76342">
      <w:pPr>
        <w:ind w:left="709"/>
        <w:jc w:val="both"/>
        <w:rPr>
          <w:rFonts w:ascii="Calibri" w:hAnsi="Calibri" w:cs="Calibri"/>
          <w:color w:val="000000"/>
        </w:rPr>
      </w:pPr>
      <w:r w:rsidRPr="00B6251A">
        <w:rPr>
          <w:rFonts w:ascii="Calibri" w:hAnsi="Calibri" w:cs="Calibri"/>
          <w:color w:val="000000"/>
        </w:rPr>
        <w:t xml:space="preserve">O que difere, nos dois institutos, é a abrangência de sua aplicação. Enquanto o consórcio significa, em linhas gerais, a associação de empresas, criando uma nova figura, através de instrumento jurídico, a subcontratação implica tão somente na possibilidade </w:t>
      </w:r>
      <w:proofErr w:type="gramStart"/>
      <w:r w:rsidRPr="00B6251A">
        <w:rPr>
          <w:rFonts w:ascii="Calibri" w:hAnsi="Calibri" w:cs="Calibri"/>
          <w:color w:val="000000"/>
        </w:rPr>
        <w:t>d</w:t>
      </w:r>
      <w:r>
        <w:rPr>
          <w:rFonts w:ascii="Calibri" w:hAnsi="Calibri" w:cs="Calibri"/>
          <w:color w:val="000000"/>
        </w:rPr>
        <w:t>a</w:t>
      </w:r>
      <w:proofErr w:type="gramEnd"/>
      <w:r w:rsidRPr="00B6251A">
        <w:rPr>
          <w:rFonts w:ascii="Calibri" w:hAnsi="Calibri" w:cs="Calibri"/>
          <w:color w:val="000000"/>
        </w:rPr>
        <w:t xml:space="preserve"> empresa vencedora “direcionar” parte dos serviços contemplados no objeto (</w:t>
      </w:r>
      <w:r w:rsidRPr="00B6251A">
        <w:rPr>
          <w:rFonts w:ascii="Calibri" w:hAnsi="Calibri" w:cs="Calibri"/>
          <w:b/>
          <w:color w:val="000000"/>
        </w:rPr>
        <w:t>e desde que não aqueles inerentes a parcela principal do contrato</w:t>
      </w:r>
      <w:r w:rsidRPr="00B6251A">
        <w:rPr>
          <w:rFonts w:ascii="Calibri" w:hAnsi="Calibri" w:cs="Calibri"/>
          <w:color w:val="000000"/>
        </w:rPr>
        <w:t xml:space="preserve">), para empresa por ela contratada. </w:t>
      </w:r>
    </w:p>
    <w:p w:rsidR="00A76342" w:rsidRPr="00B6251A" w:rsidRDefault="00A76342" w:rsidP="00A76342">
      <w:pPr>
        <w:ind w:left="709"/>
        <w:jc w:val="both"/>
        <w:rPr>
          <w:rFonts w:ascii="Calibri" w:hAnsi="Calibri" w:cs="Calibri"/>
          <w:color w:val="000000"/>
        </w:rPr>
      </w:pPr>
    </w:p>
    <w:p w:rsidR="00A76342" w:rsidRPr="00B6251A" w:rsidRDefault="00A76342" w:rsidP="00A76342">
      <w:pPr>
        <w:ind w:left="709"/>
        <w:jc w:val="both"/>
        <w:rPr>
          <w:rFonts w:ascii="Calibri" w:hAnsi="Calibri" w:cs="Calibri"/>
          <w:color w:val="000000"/>
        </w:rPr>
      </w:pPr>
      <w:r w:rsidRPr="00B6251A">
        <w:rPr>
          <w:rFonts w:ascii="Calibri" w:hAnsi="Calibri" w:cs="Calibri"/>
          <w:color w:val="000000"/>
        </w:rPr>
        <w:t xml:space="preserve">Este permissivo só se perfaz se for indicado percentual possível de ser subcontratado e com a indicação específica dos serviços cuja subcontratação será permitida. </w:t>
      </w:r>
    </w:p>
    <w:p w:rsidR="00A76342" w:rsidRPr="006E4C5B" w:rsidRDefault="00A76342" w:rsidP="00A76342">
      <w:pPr>
        <w:jc w:val="both"/>
        <w:rPr>
          <w:rFonts w:ascii="Calibri" w:hAnsi="Calibri" w:cs="Calibri"/>
          <w:color w:val="000000"/>
          <w:sz w:val="28"/>
          <w:szCs w:val="28"/>
        </w:rPr>
      </w:pPr>
      <w:r w:rsidRPr="006E4C5B">
        <w:rPr>
          <w:rFonts w:ascii="Calibri" w:hAnsi="Calibri"/>
          <w:noProof/>
          <w:lang w:eastAsia="pt-BR"/>
        </w:rPr>
        <mc:AlternateContent>
          <mc:Choice Requires="wps">
            <w:drawing>
              <wp:anchor distT="0" distB="0" distL="114300" distR="114300" simplePos="0" relativeHeight="251663360" behindDoc="0" locked="0" layoutInCell="1" allowOverlap="1" wp14:anchorId="44E6F755" wp14:editId="6BAB5769">
                <wp:simplePos x="0" y="0"/>
                <wp:positionH relativeFrom="column">
                  <wp:posOffset>457200</wp:posOffset>
                </wp:positionH>
                <wp:positionV relativeFrom="paragraph">
                  <wp:posOffset>176530</wp:posOffset>
                </wp:positionV>
                <wp:extent cx="628650" cy="762000"/>
                <wp:effectExtent l="19050" t="19050" r="57150" b="57150"/>
                <wp:wrapNone/>
                <wp:docPr id="9" name="Raio 9"/>
                <wp:cNvGraphicFramePr/>
                <a:graphic xmlns:a="http://schemas.openxmlformats.org/drawingml/2006/main">
                  <a:graphicData uri="http://schemas.microsoft.com/office/word/2010/wordprocessingShape">
                    <wps:wsp>
                      <wps:cNvSpPr/>
                      <wps:spPr>
                        <a:xfrm>
                          <a:off x="0" y="0"/>
                          <a:ext cx="628650" cy="76200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91666" id="Raio 9" o:spid="_x0000_s1026" type="#_x0000_t73" style="position:absolute;margin-left:36pt;margin-top:13.9pt;width:49.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" fillcolor="#5b9bd5 [3204]" strokecolor="#1f4d78 [1604]" strokeweight="1pt"/>
            </w:pict>
          </mc:Fallback>
        </mc:AlternateContent>
      </w: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Fonts w:ascii="Calibri" w:hAnsi="Calibri" w:cs="Calibri"/>
          <w:color w:val="000000"/>
          <w:sz w:val="28"/>
          <w:szCs w:val="28"/>
        </w:rPr>
      </w:pPr>
    </w:p>
    <w:p w:rsidR="00A76342" w:rsidRPr="00B6251A" w:rsidRDefault="00A76342" w:rsidP="00A76342">
      <w:pPr>
        <w:ind w:left="567"/>
        <w:jc w:val="both"/>
        <w:rPr>
          <w:rFonts w:ascii="Calibri" w:hAnsi="Calibri" w:cs="Calibri"/>
          <w:color w:val="000000"/>
        </w:rPr>
      </w:pPr>
      <w:r w:rsidRPr="00B6251A">
        <w:rPr>
          <w:rFonts w:ascii="Calibri" w:hAnsi="Calibri" w:cs="Calibri"/>
          <w:color w:val="000000"/>
        </w:rPr>
        <w:t>Conforme previsão legal, é preciso ainda, apontar a necessidade de cumprimento, pela subcontratada, das mesmas condições técnicas (habilitação) da empresa contratada, bem como, apontar que a responsabilidade de atendimento integral e satisfatório do contrato, permanece com a contratada.</w:t>
      </w:r>
    </w:p>
    <w:p w:rsidR="00A76342" w:rsidRPr="006E4C5B" w:rsidRDefault="00A76342" w:rsidP="00A76342">
      <w:pPr>
        <w:jc w:val="both"/>
        <w:rPr>
          <w:rFonts w:ascii="Calibri" w:hAnsi="Calibri" w:cs="Calibri"/>
          <w:color w:val="000000"/>
          <w:sz w:val="20"/>
          <w:szCs w:val="20"/>
        </w:rPr>
      </w:pPr>
    </w:p>
    <w:p w:rsidR="00A76342" w:rsidRPr="006E4C5B" w:rsidRDefault="00A76342" w:rsidP="00A76342">
      <w:pPr>
        <w:jc w:val="both"/>
        <w:rPr>
          <w:rFonts w:ascii="Calibri" w:hAnsi="Calibri" w:cs="Calibri"/>
          <w:b/>
          <w:color w:val="000000"/>
          <w:sz w:val="20"/>
          <w:szCs w:val="20"/>
        </w:rPr>
      </w:pPr>
    </w:p>
    <w:p w:rsidR="00A76342" w:rsidRPr="006E4C5B" w:rsidRDefault="00A76342" w:rsidP="00A76342">
      <w:pPr>
        <w:jc w:val="both"/>
        <w:rPr>
          <w:rFonts w:ascii="Calibri" w:hAnsi="Calibri" w:cs="Calibri"/>
          <w:b/>
          <w:color w:val="000000"/>
          <w:sz w:val="20"/>
          <w:szCs w:val="20"/>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DOS CRITÉRIOS DE SUSTENTABILIDADE</w:t>
      </w:r>
    </w:p>
    <w:p w:rsidR="00A76342" w:rsidRPr="006E4C5B" w:rsidRDefault="00A76342" w:rsidP="00A76342">
      <w:pPr>
        <w:jc w:val="both"/>
        <w:rPr>
          <w:rFonts w:ascii="Calibri" w:hAnsi="Calibri" w:cs="Calibri"/>
          <w:b/>
          <w:color w:val="000000"/>
          <w:sz w:val="20"/>
          <w:szCs w:val="20"/>
        </w:rPr>
      </w:pPr>
    </w:p>
    <w:p w:rsidR="00A76342" w:rsidRPr="00B6251A" w:rsidRDefault="00A76342" w:rsidP="00A76342">
      <w:pPr>
        <w:ind w:left="567"/>
        <w:jc w:val="both"/>
        <w:rPr>
          <w:rFonts w:ascii="Calibri" w:hAnsi="Calibri" w:cs="Calibri"/>
          <w:color w:val="000000"/>
        </w:rPr>
      </w:pPr>
      <w:r w:rsidRPr="00B6251A">
        <w:rPr>
          <w:rFonts w:ascii="Calibri" w:hAnsi="Calibri" w:cs="Calibri"/>
          <w:color w:val="000000"/>
        </w:rPr>
        <w:t>Exigir que a empresa adote, conforme previsão legal, padrões e critérios que cumpram os normativos sustentáveis. Assim, é necessário verificar pontualmente, se existe legislação específica, a ser observada, que trate do objeto licitado, e/ou se existe exigência da</w:t>
      </w:r>
      <w:r>
        <w:rPr>
          <w:rFonts w:ascii="Calibri" w:hAnsi="Calibri" w:cs="Calibri"/>
          <w:color w:val="000000"/>
        </w:rPr>
        <w:t xml:space="preserve"> SPA</w:t>
      </w:r>
      <w:r w:rsidRPr="00B6251A">
        <w:rPr>
          <w:rFonts w:ascii="Calibri" w:hAnsi="Calibri" w:cs="Calibri"/>
          <w:color w:val="000000"/>
        </w:rPr>
        <w:t xml:space="preserve"> quanto ao tratamento do objeto.  </w:t>
      </w:r>
    </w:p>
    <w:p w:rsidR="00A76342" w:rsidRPr="00B6251A" w:rsidRDefault="00A76342" w:rsidP="00A76342">
      <w:pPr>
        <w:ind w:left="567"/>
        <w:jc w:val="both"/>
        <w:rPr>
          <w:rFonts w:ascii="Calibri" w:hAnsi="Calibri" w:cs="Calibri"/>
          <w:color w:val="000000"/>
        </w:rPr>
      </w:pPr>
    </w:p>
    <w:p w:rsidR="00A76342" w:rsidRDefault="00A76342" w:rsidP="00A76342">
      <w:pPr>
        <w:ind w:left="567"/>
        <w:jc w:val="both"/>
        <w:rPr>
          <w:rFonts w:ascii="Calibri" w:hAnsi="Calibri" w:cs="Calibri"/>
          <w:color w:val="000000"/>
        </w:rPr>
      </w:pPr>
      <w:r w:rsidRPr="00B6251A">
        <w:rPr>
          <w:rFonts w:ascii="Calibri" w:hAnsi="Calibri" w:cs="Calibri"/>
          <w:color w:val="000000"/>
        </w:rPr>
        <w:t xml:space="preserve">Prever, sempre que possível a opção pelo uso/adoção de produtos/bens de menor impacto ambiental, de forma a contribuir para o desenvolvimento nacional sustentável, examinando a incidência das diretrizes, critérios e boas práticas de sustentabilidade, a exemplo de: ciclo de vida do produto, descarte, logística reversa, contratação de empregados locais (terceirizadas), privilegiar o uso de inovações que reduzam ou minimizem o consumo de recursos naturais. Qualquer exigência nesse contexto deve ser justificada, apresentando o fundamento legal da exigência e a </w:t>
      </w:r>
      <w:proofErr w:type="spellStart"/>
      <w:r w:rsidRPr="00B6251A">
        <w:rPr>
          <w:rFonts w:ascii="Calibri" w:hAnsi="Calibri" w:cs="Calibri"/>
          <w:color w:val="000000"/>
        </w:rPr>
        <w:t>vantajosidade</w:t>
      </w:r>
      <w:proofErr w:type="spellEnd"/>
      <w:r w:rsidRPr="00B6251A">
        <w:rPr>
          <w:rFonts w:ascii="Calibri" w:hAnsi="Calibri" w:cs="Calibri"/>
          <w:color w:val="000000"/>
        </w:rPr>
        <w:t xml:space="preserve"> para a administração pública e o não comprometimento do caráter competitivo do certame.</w:t>
      </w:r>
    </w:p>
    <w:p w:rsidR="00A76342" w:rsidRDefault="00A76342" w:rsidP="00A76342">
      <w:pPr>
        <w:ind w:left="567"/>
        <w:jc w:val="both"/>
        <w:rPr>
          <w:rFonts w:ascii="Calibri" w:hAnsi="Calibri" w:cs="Calibri"/>
          <w:color w:val="000000"/>
        </w:rPr>
      </w:pPr>
    </w:p>
    <w:p w:rsidR="00A76342" w:rsidRDefault="00A76342" w:rsidP="00A76342">
      <w:pPr>
        <w:ind w:left="567"/>
        <w:jc w:val="both"/>
        <w:rPr>
          <w:rFonts w:ascii="Calibri" w:hAnsi="Calibri" w:cs="Calibri"/>
          <w:color w:val="000000"/>
        </w:rPr>
      </w:pPr>
    </w:p>
    <w:p w:rsidR="00A76342" w:rsidRDefault="00A76342" w:rsidP="00A76342">
      <w:pPr>
        <w:ind w:left="567"/>
        <w:jc w:val="both"/>
        <w:rPr>
          <w:rFonts w:ascii="Calibri" w:hAnsi="Calibri" w:cs="Calibri"/>
          <w:color w:val="000000"/>
        </w:rPr>
      </w:pPr>
    </w:p>
    <w:p w:rsidR="00A76342" w:rsidRPr="006E4C5B" w:rsidRDefault="00A76342" w:rsidP="00A76342">
      <w:pPr>
        <w:jc w:val="both"/>
        <w:rPr>
          <w:rFonts w:ascii="Calibri" w:hAnsi="Calibri" w:cs="Calibri"/>
          <w:color w:val="000000"/>
          <w:sz w:val="28"/>
          <w:szCs w:val="28"/>
        </w:rPr>
      </w:pPr>
      <w:r w:rsidRPr="006E4C5B">
        <w:rPr>
          <w:rFonts w:ascii="Calibri" w:hAnsi="Calibri"/>
          <w:noProof/>
          <w:lang w:eastAsia="pt-BR"/>
        </w:rPr>
        <mc:AlternateContent>
          <mc:Choice Requires="wps">
            <w:drawing>
              <wp:anchor distT="0" distB="0" distL="114300" distR="114300" simplePos="0" relativeHeight="251664384" behindDoc="0" locked="0" layoutInCell="1" allowOverlap="1" wp14:anchorId="274547B0" wp14:editId="27DBFE2F">
                <wp:simplePos x="0" y="0"/>
                <wp:positionH relativeFrom="column">
                  <wp:posOffset>504826</wp:posOffset>
                </wp:positionH>
                <wp:positionV relativeFrom="paragraph">
                  <wp:posOffset>86360</wp:posOffset>
                </wp:positionV>
                <wp:extent cx="628650" cy="790575"/>
                <wp:effectExtent l="19050" t="19050" r="57150" b="66675"/>
                <wp:wrapNone/>
                <wp:docPr id="5" name="Raio 5"/>
                <wp:cNvGraphicFramePr/>
                <a:graphic xmlns:a="http://schemas.openxmlformats.org/drawingml/2006/main">
                  <a:graphicData uri="http://schemas.microsoft.com/office/word/2010/wordprocessingShape">
                    <wps:wsp>
                      <wps:cNvSpPr/>
                      <wps:spPr>
                        <a:xfrm>
                          <a:off x="0" y="0"/>
                          <a:ext cx="628650" cy="7905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547B0"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Raio 5" o:spid="_x0000_s1026" type="#_x0000_t73" style="position:absolute;left:0;text-align:left;margin-left:39.75pt;margin-top:6.8pt;width:49.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" fillcolor="#5b9bd5 [3204]" strokecolor="#1f4d78 [1604]" strokeweight="1pt">
                <v:textbox>
                  <w:txbxContent>
                    <w:p w:rsidR="00E7520A" w:rsidRDefault="00E7520A" w:rsidP="00A76342">
                      <w:pPr>
                        <w:jc w:val="center"/>
                      </w:pPr>
                      <w:r>
                        <w:t xml:space="preserve">   </w:t>
                      </w:r>
                    </w:p>
                  </w:txbxContent>
                </v:textbox>
              </v:shape>
            </w:pict>
          </mc:Fallback>
        </mc:AlternateContent>
      </w:r>
    </w:p>
    <w:p w:rsidR="00A76342" w:rsidRPr="006E4C5B" w:rsidRDefault="00A76342" w:rsidP="00A76342">
      <w:pPr>
        <w:jc w:val="both"/>
        <w:rPr>
          <w:rFonts w:ascii="Calibri" w:hAnsi="Calibri" w:cs="Calibri"/>
          <w:color w:val="000000"/>
          <w:sz w:val="20"/>
          <w:szCs w:val="20"/>
        </w:rPr>
      </w:pPr>
    </w:p>
    <w:p w:rsidR="00A76342" w:rsidRPr="006E4C5B" w:rsidRDefault="00A76342" w:rsidP="00A76342">
      <w:pPr>
        <w:jc w:val="both"/>
        <w:rPr>
          <w:rFonts w:ascii="Calibri" w:hAnsi="Calibri" w:cs="Calibri"/>
          <w:color w:val="000000"/>
          <w:sz w:val="20"/>
          <w:szCs w:val="20"/>
        </w:rPr>
      </w:pPr>
      <w:r w:rsidRPr="006E4C5B">
        <w:rPr>
          <w:rFonts w:ascii="Calibri" w:hAnsi="Calibri" w:cs="Calibri"/>
          <w:color w:val="000000"/>
          <w:sz w:val="20"/>
          <w:szCs w:val="20"/>
        </w:rPr>
        <w:t xml:space="preserve">           </w:t>
      </w:r>
    </w:p>
    <w:p w:rsidR="00A76342" w:rsidRPr="006E4C5B" w:rsidRDefault="00A76342" w:rsidP="00A76342">
      <w:pPr>
        <w:jc w:val="both"/>
        <w:rPr>
          <w:rFonts w:ascii="Calibri" w:hAnsi="Calibri" w:cs="Calibri"/>
          <w:color w:val="000000"/>
          <w:sz w:val="20"/>
          <w:szCs w:val="20"/>
        </w:rPr>
      </w:pPr>
    </w:p>
    <w:p w:rsidR="00A76342" w:rsidRPr="006E4C5B" w:rsidRDefault="00A76342" w:rsidP="00A76342">
      <w:pPr>
        <w:jc w:val="both"/>
        <w:rPr>
          <w:rFonts w:ascii="Calibri" w:hAnsi="Calibri" w:cs="Calibri"/>
          <w:color w:val="000000"/>
          <w:sz w:val="20"/>
          <w:szCs w:val="20"/>
        </w:rPr>
      </w:pPr>
    </w:p>
    <w:p w:rsidR="00A76342" w:rsidRPr="006E4C5B" w:rsidRDefault="00A76342" w:rsidP="00A76342">
      <w:pPr>
        <w:jc w:val="both"/>
        <w:rPr>
          <w:rFonts w:ascii="Calibri" w:hAnsi="Calibri" w:cs="Calibri"/>
          <w:color w:val="000000"/>
          <w:sz w:val="20"/>
          <w:szCs w:val="20"/>
        </w:rPr>
      </w:pPr>
    </w:p>
    <w:p w:rsidR="00A76342"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Default="00A76342" w:rsidP="00A76342">
      <w:pPr>
        <w:jc w:val="both"/>
        <w:rPr>
          <w:rStyle w:val="A3"/>
          <w:rFonts w:ascii="Calibri" w:hAnsi="Calibri"/>
          <w:color w:val="2E74B5" w:themeColor="accent1" w:themeShade="BF"/>
          <w:sz w:val="28"/>
          <w:szCs w:val="28"/>
        </w:rPr>
      </w:pPr>
    </w:p>
    <w:p w:rsidR="00A76342" w:rsidRPr="005211AE" w:rsidRDefault="00A76342" w:rsidP="00A76342">
      <w:pPr>
        <w:ind w:left="567"/>
        <w:jc w:val="both"/>
        <w:rPr>
          <w:rStyle w:val="A3"/>
          <w:rFonts w:ascii="Calibri" w:hAnsi="Calibri"/>
          <w:color w:val="auto"/>
          <w:sz w:val="24"/>
          <w:szCs w:val="24"/>
        </w:rPr>
      </w:pPr>
      <w:r w:rsidRPr="005211AE">
        <w:rPr>
          <w:rStyle w:val="A3"/>
          <w:rFonts w:ascii="Calibri" w:hAnsi="Calibri"/>
          <w:color w:val="auto"/>
          <w:sz w:val="24"/>
          <w:szCs w:val="24"/>
        </w:rPr>
        <w:t xml:space="preserve">Para este </w:t>
      </w:r>
      <w:r>
        <w:rPr>
          <w:rStyle w:val="A3"/>
          <w:rFonts w:ascii="Calibri" w:hAnsi="Calibri"/>
          <w:color w:val="auto"/>
          <w:sz w:val="24"/>
          <w:szCs w:val="24"/>
        </w:rPr>
        <w:t>item</w:t>
      </w:r>
      <w:r w:rsidRPr="005211AE">
        <w:rPr>
          <w:rStyle w:val="A3"/>
          <w:rFonts w:ascii="Calibri" w:hAnsi="Calibri"/>
          <w:color w:val="auto"/>
          <w:sz w:val="24"/>
          <w:szCs w:val="24"/>
        </w:rPr>
        <w:t xml:space="preserve"> se faz necessária a consulta a </w:t>
      </w:r>
      <w:r w:rsidRPr="005211AE">
        <w:rPr>
          <w:rStyle w:val="A3"/>
          <w:rFonts w:ascii="Calibri" w:hAnsi="Calibri"/>
          <w:color w:val="auto"/>
          <w:sz w:val="24"/>
          <w:szCs w:val="24"/>
          <w:u w:val="single"/>
        </w:rPr>
        <w:t>GERÊNCIA DE SUSTENTABILIDADE</w:t>
      </w:r>
      <w:r>
        <w:rPr>
          <w:rStyle w:val="A3"/>
          <w:rFonts w:ascii="Calibri" w:hAnsi="Calibri"/>
          <w:color w:val="auto"/>
          <w:sz w:val="24"/>
          <w:szCs w:val="24"/>
          <w:u w:val="single"/>
        </w:rPr>
        <w:t>- GESUS</w:t>
      </w:r>
      <w:r w:rsidRPr="005211AE">
        <w:rPr>
          <w:rStyle w:val="A3"/>
          <w:rFonts w:ascii="Calibri" w:hAnsi="Calibri"/>
          <w:color w:val="auto"/>
          <w:sz w:val="24"/>
          <w:szCs w:val="24"/>
        </w:rPr>
        <w:t xml:space="preserve"> que indicará a melhor metodologia a ser adotada de acordo com o objeto a ser licitado</w:t>
      </w:r>
      <w:r>
        <w:rPr>
          <w:rStyle w:val="A3"/>
          <w:rFonts w:ascii="Calibri" w:hAnsi="Calibri"/>
          <w:color w:val="auto"/>
          <w:sz w:val="24"/>
          <w:szCs w:val="24"/>
        </w:rPr>
        <w:t>.</w:t>
      </w:r>
    </w:p>
    <w:p w:rsidR="00A76342" w:rsidRPr="005211AE" w:rsidRDefault="00A76342" w:rsidP="00A76342">
      <w:pPr>
        <w:ind w:left="567"/>
        <w:jc w:val="both"/>
        <w:rPr>
          <w:rFonts w:ascii="Calibri" w:hAnsi="Calibri" w:cs="Calibri"/>
          <w:b/>
          <w:sz w:val="20"/>
          <w:szCs w:val="20"/>
        </w:rPr>
      </w:pPr>
    </w:p>
    <w:p w:rsidR="00A76342" w:rsidRPr="006E4C5B" w:rsidRDefault="00A76342" w:rsidP="00A76342">
      <w:pPr>
        <w:ind w:left="567"/>
        <w:jc w:val="both"/>
        <w:rPr>
          <w:rFonts w:ascii="Calibri" w:hAnsi="Calibri" w:cs="Calibri"/>
          <w:color w:val="000000"/>
          <w:sz w:val="20"/>
          <w:szCs w:val="20"/>
        </w:rPr>
      </w:pPr>
    </w:p>
    <w:p w:rsidR="00A76342" w:rsidRPr="005211AE" w:rsidRDefault="00A76342" w:rsidP="00A76342">
      <w:pPr>
        <w:ind w:left="567"/>
        <w:jc w:val="both"/>
        <w:rPr>
          <w:rFonts w:ascii="Calibri" w:hAnsi="Calibri" w:cs="Calibri"/>
          <w:color w:val="000000"/>
        </w:rPr>
      </w:pPr>
      <w:r w:rsidRPr="005211AE">
        <w:rPr>
          <w:rFonts w:ascii="Calibri" w:hAnsi="Calibri" w:cs="Calibri"/>
          <w:color w:val="000000"/>
        </w:rPr>
        <w:lastRenderedPageBreak/>
        <w:t xml:space="preserve">No caso de desconhecimento da existência de critérios específicos a serem adotados, </w:t>
      </w:r>
      <w:r>
        <w:rPr>
          <w:rFonts w:ascii="Calibri" w:hAnsi="Calibri" w:cs="Calibri"/>
          <w:color w:val="000000"/>
        </w:rPr>
        <w:t xml:space="preserve">após consultada a GESUS, </w:t>
      </w:r>
      <w:r w:rsidRPr="005211AE">
        <w:rPr>
          <w:rFonts w:ascii="Calibri" w:hAnsi="Calibri" w:cs="Calibri"/>
          <w:color w:val="000000"/>
        </w:rPr>
        <w:t>sugere-se a inclusão de cláusula geral, com a seguinte redação:</w:t>
      </w:r>
    </w:p>
    <w:p w:rsidR="00A76342" w:rsidRPr="005211AE" w:rsidRDefault="00A76342" w:rsidP="00A76342">
      <w:pPr>
        <w:ind w:left="567"/>
        <w:jc w:val="both"/>
        <w:rPr>
          <w:rFonts w:ascii="Calibri" w:hAnsi="Calibri" w:cs="Calibri"/>
          <w:color w:val="000000"/>
        </w:rPr>
      </w:pPr>
    </w:p>
    <w:p w:rsidR="00A76342" w:rsidRPr="005211AE" w:rsidRDefault="00A76342" w:rsidP="00A76342">
      <w:pPr>
        <w:ind w:left="567"/>
        <w:jc w:val="both"/>
        <w:rPr>
          <w:rFonts w:ascii="Calibri" w:hAnsi="Calibri" w:cs="Calibri"/>
          <w:i/>
          <w:color w:val="000000"/>
        </w:rPr>
      </w:pPr>
      <w:r w:rsidRPr="005211AE">
        <w:rPr>
          <w:rFonts w:ascii="Calibri" w:hAnsi="Calibri" w:cs="Calibri"/>
          <w:color w:val="000000"/>
        </w:rPr>
        <w:t>A empresa Contratada adotará as seguintes práticas de sustentabilidade, quando couber</w:t>
      </w:r>
      <w:r w:rsidRPr="005211AE">
        <w:rPr>
          <w:rFonts w:ascii="Calibri" w:hAnsi="Calibri" w:cs="Calibri"/>
          <w:i/>
          <w:color w:val="000000"/>
        </w:rPr>
        <w:t>:</w:t>
      </w:r>
    </w:p>
    <w:p w:rsidR="00A76342" w:rsidRPr="005211AE" w:rsidRDefault="00A76342" w:rsidP="00A76342">
      <w:pPr>
        <w:ind w:left="567"/>
        <w:jc w:val="both"/>
        <w:rPr>
          <w:rFonts w:ascii="Calibri" w:hAnsi="Calibri" w:cs="Calibri"/>
          <w:i/>
          <w:color w:val="000000"/>
        </w:rPr>
      </w:pPr>
    </w:p>
    <w:p w:rsidR="00A76342" w:rsidRPr="005211AE" w:rsidRDefault="00A76342" w:rsidP="00A76342">
      <w:pPr>
        <w:pStyle w:val="PargrafodaLista"/>
        <w:numPr>
          <w:ilvl w:val="0"/>
          <w:numId w:val="4"/>
        </w:numPr>
        <w:spacing w:after="0" w:line="240" w:lineRule="auto"/>
        <w:ind w:left="567" w:firstLine="0"/>
        <w:jc w:val="both"/>
        <w:rPr>
          <w:rFonts w:cs="Calibri"/>
          <w:i/>
          <w:color w:val="000000"/>
          <w:sz w:val="24"/>
          <w:szCs w:val="24"/>
        </w:rPr>
      </w:pPr>
      <w:r w:rsidRPr="005211AE">
        <w:rPr>
          <w:rFonts w:cs="Calibri"/>
          <w:i/>
          <w:color w:val="000000"/>
          <w:sz w:val="24"/>
          <w:szCs w:val="24"/>
        </w:rPr>
        <w:t>Que os bens sejam constituídos, no todo ou em parte, por material reciclado, atóxico, biodegradável, conforme normas específicas da ABNT;</w:t>
      </w:r>
    </w:p>
    <w:p w:rsidR="00A76342" w:rsidRPr="005211AE" w:rsidRDefault="00A76342" w:rsidP="00A76342">
      <w:pPr>
        <w:pStyle w:val="PargrafodaLista"/>
        <w:spacing w:after="0" w:line="240" w:lineRule="auto"/>
        <w:ind w:left="567"/>
        <w:jc w:val="both"/>
        <w:rPr>
          <w:rFonts w:cs="Calibri"/>
          <w:i/>
          <w:color w:val="000000"/>
          <w:sz w:val="24"/>
          <w:szCs w:val="24"/>
        </w:rPr>
      </w:pPr>
    </w:p>
    <w:p w:rsidR="00A76342" w:rsidRPr="005211AE" w:rsidRDefault="00A76342" w:rsidP="00A76342">
      <w:pPr>
        <w:pStyle w:val="PargrafodaLista"/>
        <w:numPr>
          <w:ilvl w:val="0"/>
          <w:numId w:val="4"/>
        </w:numPr>
        <w:spacing w:after="0" w:line="240" w:lineRule="auto"/>
        <w:ind w:left="567" w:firstLine="0"/>
        <w:jc w:val="both"/>
        <w:rPr>
          <w:rFonts w:cs="Calibri"/>
          <w:i/>
          <w:color w:val="000000"/>
          <w:sz w:val="24"/>
          <w:szCs w:val="24"/>
        </w:rPr>
      </w:pPr>
      <w:r w:rsidRPr="005211AE">
        <w:rPr>
          <w:rFonts w:cs="Calibri"/>
          <w:i/>
          <w:color w:val="000000"/>
          <w:sz w:val="24"/>
          <w:szCs w:val="24"/>
        </w:rPr>
        <w:t>Que os bens devam ser, preferencialmente, acondicionados em embalagem individual adequada, com o menor volume possível, que utilize materiais recicláveis, de forma a garantir a máxima proteção durante o transporte e o armazenamento;</w:t>
      </w:r>
    </w:p>
    <w:p w:rsidR="00A76342" w:rsidRPr="005211AE" w:rsidRDefault="00A76342" w:rsidP="00A76342">
      <w:pPr>
        <w:pStyle w:val="PargrafodaLista"/>
        <w:ind w:left="567"/>
        <w:rPr>
          <w:rFonts w:cs="Calibri"/>
          <w:i/>
          <w:color w:val="000000"/>
          <w:sz w:val="24"/>
          <w:szCs w:val="24"/>
        </w:rPr>
      </w:pPr>
    </w:p>
    <w:p w:rsidR="00A76342" w:rsidRPr="005211AE" w:rsidRDefault="00A76342" w:rsidP="00A76342">
      <w:pPr>
        <w:pStyle w:val="PargrafodaLista"/>
        <w:numPr>
          <w:ilvl w:val="0"/>
          <w:numId w:val="4"/>
        </w:numPr>
        <w:spacing w:after="0" w:line="240" w:lineRule="auto"/>
        <w:ind w:left="567" w:firstLine="0"/>
        <w:jc w:val="both"/>
        <w:rPr>
          <w:rFonts w:cs="Calibri"/>
          <w:i/>
          <w:color w:val="000000"/>
          <w:sz w:val="24"/>
          <w:szCs w:val="24"/>
        </w:rPr>
      </w:pPr>
      <w:r w:rsidRPr="005211AE">
        <w:rPr>
          <w:rFonts w:cs="Calibri"/>
          <w:i/>
          <w:color w:val="000000"/>
          <w:sz w:val="24"/>
          <w:szCs w:val="24"/>
        </w:rPr>
        <w:t>Que respeite as Normas Brasileiras – NBR publicadas pela ABNT sobre resíduos sólidos;</w:t>
      </w:r>
    </w:p>
    <w:p w:rsidR="00A76342" w:rsidRPr="006E4C5B" w:rsidRDefault="00A76342" w:rsidP="00A76342">
      <w:pPr>
        <w:pStyle w:val="PargrafodaLista"/>
        <w:spacing w:after="0" w:line="240" w:lineRule="auto"/>
        <w:ind w:left="502"/>
        <w:jc w:val="both"/>
        <w:rPr>
          <w:rFonts w:cs="Calibri"/>
          <w:i/>
          <w:color w:val="000000"/>
          <w:sz w:val="28"/>
          <w:szCs w:val="28"/>
        </w:rPr>
      </w:pPr>
    </w:p>
    <w:p w:rsidR="00A76342" w:rsidRPr="006E4C5B" w:rsidRDefault="00A76342" w:rsidP="00A76342">
      <w:pPr>
        <w:pStyle w:val="PargrafodaLista"/>
        <w:spacing w:after="0" w:line="240" w:lineRule="auto"/>
        <w:ind w:left="502"/>
        <w:jc w:val="both"/>
        <w:rPr>
          <w:rFonts w:cs="Calibri"/>
          <w:i/>
          <w:color w:val="000000"/>
          <w:sz w:val="28"/>
          <w:szCs w:val="28"/>
        </w:rPr>
      </w:pPr>
    </w:p>
    <w:p w:rsidR="00A76342" w:rsidRPr="006E4C5B" w:rsidRDefault="00A76342" w:rsidP="00A76342">
      <w:pPr>
        <w:pStyle w:val="PargrafodaLista"/>
        <w:spacing w:after="0" w:line="240" w:lineRule="auto"/>
        <w:jc w:val="both"/>
        <w:rPr>
          <w:rFonts w:cs="Calibri"/>
          <w:i/>
          <w:color w:val="000000"/>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DA ESTIMATIVA DE CUSTO (PESQUISA DE MERCADO)</w:t>
      </w:r>
    </w:p>
    <w:p w:rsidR="00A76342" w:rsidRPr="006E4C5B" w:rsidRDefault="00A76342" w:rsidP="00A76342">
      <w:pPr>
        <w:jc w:val="both"/>
        <w:rPr>
          <w:rFonts w:ascii="Calibri" w:hAnsi="Calibri" w:cs="Calibri"/>
          <w:color w:val="000000"/>
          <w:sz w:val="20"/>
          <w:szCs w:val="20"/>
        </w:rPr>
      </w:pPr>
    </w:p>
    <w:p w:rsidR="00A76342" w:rsidRPr="00BB3A78" w:rsidRDefault="00A76342" w:rsidP="00A76342">
      <w:pPr>
        <w:ind w:left="567"/>
        <w:jc w:val="both"/>
        <w:rPr>
          <w:rFonts w:ascii="Calibri" w:hAnsi="Calibri" w:cs="Calibri"/>
          <w:color w:val="000000"/>
        </w:rPr>
      </w:pPr>
      <w:r w:rsidRPr="00BB3A78">
        <w:rPr>
          <w:rFonts w:ascii="Calibri" w:hAnsi="Calibri" w:cs="Calibri"/>
          <w:b/>
          <w:u w:val="single"/>
        </w:rPr>
        <w:t>Instruir e acompanhar o TR</w:t>
      </w:r>
      <w:r w:rsidRPr="00BB3A78">
        <w:rPr>
          <w:rFonts w:ascii="Calibri" w:hAnsi="Calibri" w:cs="Calibri"/>
          <w:color w:val="000000"/>
        </w:rPr>
        <w:t xml:space="preserve">, sempre e obrigatoriamente, a planilha de preços e a pesquisa realizada pela área demandante. </w:t>
      </w:r>
    </w:p>
    <w:p w:rsidR="00A76342" w:rsidRPr="00BB3A78" w:rsidRDefault="00A76342" w:rsidP="00A76342">
      <w:pPr>
        <w:ind w:left="567"/>
        <w:jc w:val="both"/>
        <w:rPr>
          <w:rFonts w:ascii="Calibri" w:hAnsi="Calibri" w:cs="Calibri"/>
          <w:color w:val="000000"/>
        </w:rPr>
      </w:pPr>
    </w:p>
    <w:p w:rsidR="00A76342" w:rsidRPr="00BB3A78" w:rsidRDefault="00A76342" w:rsidP="00A76342">
      <w:pPr>
        <w:ind w:left="567"/>
        <w:jc w:val="both"/>
        <w:rPr>
          <w:rFonts w:ascii="Calibri" w:hAnsi="Calibri" w:cs="Calibri"/>
          <w:color w:val="000000"/>
          <w:lang w:eastAsia="pt-BR"/>
        </w:rPr>
      </w:pPr>
      <w:r w:rsidRPr="00BB3A78">
        <w:rPr>
          <w:rFonts w:ascii="Calibri" w:hAnsi="Calibri" w:cs="Calibri"/>
          <w:color w:val="000000"/>
        </w:rPr>
        <w:t xml:space="preserve">Deve-se ainda, </w:t>
      </w:r>
      <w:r w:rsidRPr="00BB3A78">
        <w:rPr>
          <w:rFonts w:ascii="Calibri" w:hAnsi="Calibri" w:cs="Calibri"/>
          <w:color w:val="000000"/>
          <w:lang w:eastAsia="pt-BR"/>
        </w:rPr>
        <w:t xml:space="preserve">ilustrar com </w:t>
      </w:r>
      <w:r w:rsidRPr="00BB3A78">
        <w:rPr>
          <w:rFonts w:ascii="Calibri" w:hAnsi="Calibri" w:cs="Calibri"/>
          <w:b/>
          <w:color w:val="000000"/>
          <w:lang w:eastAsia="pt-BR"/>
        </w:rPr>
        <w:t>o maior número de cotações possíveis</w:t>
      </w:r>
      <w:r>
        <w:rPr>
          <w:rFonts w:ascii="Calibri" w:hAnsi="Calibri" w:cs="Calibri"/>
          <w:b/>
          <w:color w:val="000000"/>
          <w:lang w:eastAsia="pt-BR"/>
        </w:rPr>
        <w:t xml:space="preserve"> (no mínimo três)</w:t>
      </w:r>
      <w:r w:rsidRPr="00BB3A78">
        <w:rPr>
          <w:rFonts w:ascii="Calibri" w:hAnsi="Calibri" w:cs="Calibri"/>
          <w:color w:val="000000"/>
          <w:lang w:eastAsia="pt-BR"/>
        </w:rPr>
        <w:t xml:space="preserve">, as quais podem ser derivadas de orçamentos obtidos junto a portais de compras governamentais; tabelas referenciais; pesquisa publicada em mídia especializada; às empresas atuantes no mercado; contratações recentes similares realizadas por outros entes públicos, ou ainda valores já praticados pela própria empresa junto à </w:t>
      </w:r>
      <w:r>
        <w:rPr>
          <w:rFonts w:ascii="Calibri" w:hAnsi="Calibri" w:cs="Calibri"/>
          <w:color w:val="000000"/>
          <w:lang w:eastAsia="pt-BR"/>
        </w:rPr>
        <w:t>SPA</w:t>
      </w:r>
      <w:r w:rsidRPr="00BB3A78">
        <w:rPr>
          <w:rFonts w:ascii="Calibri" w:hAnsi="Calibri" w:cs="Calibri"/>
          <w:color w:val="000000"/>
          <w:lang w:eastAsia="pt-BR"/>
        </w:rPr>
        <w:t xml:space="preserve"> ou a outras empresas públicas. </w:t>
      </w:r>
    </w:p>
    <w:p w:rsidR="00A76342" w:rsidRPr="00BB3A78" w:rsidRDefault="00A76342" w:rsidP="00A76342">
      <w:pPr>
        <w:ind w:left="567"/>
        <w:jc w:val="both"/>
        <w:rPr>
          <w:rFonts w:ascii="Calibri" w:hAnsi="Calibri" w:cs="Calibri"/>
          <w:color w:val="000000"/>
          <w:lang w:eastAsia="pt-BR"/>
        </w:rPr>
      </w:pPr>
    </w:p>
    <w:p w:rsidR="00A76342" w:rsidRPr="00BB3A78" w:rsidRDefault="00A76342" w:rsidP="00A76342">
      <w:pPr>
        <w:ind w:left="567"/>
        <w:jc w:val="both"/>
        <w:rPr>
          <w:rFonts w:ascii="Calibri" w:hAnsi="Calibri" w:cs="Calibri"/>
          <w:color w:val="000000"/>
          <w:lang w:eastAsia="pt-BR"/>
        </w:rPr>
      </w:pPr>
      <w:r w:rsidRPr="00BB3A78">
        <w:rPr>
          <w:rFonts w:ascii="Calibri" w:hAnsi="Calibri" w:cs="Calibri"/>
          <w:color w:val="000000"/>
          <w:lang w:eastAsia="pt-BR"/>
        </w:rPr>
        <w:t xml:space="preserve">É possível a depender do objeto que se pretende contratar, estabelecer uma metodologia mista para obtenção de valores. </w:t>
      </w:r>
    </w:p>
    <w:p w:rsidR="00A76342" w:rsidRPr="00BB3A78" w:rsidRDefault="00A76342" w:rsidP="00A76342">
      <w:pPr>
        <w:ind w:left="567"/>
        <w:jc w:val="both"/>
        <w:rPr>
          <w:rFonts w:ascii="Calibri" w:hAnsi="Calibri" w:cs="Calibri"/>
          <w:color w:val="000000"/>
          <w:lang w:eastAsia="pt-BR"/>
        </w:rPr>
      </w:pPr>
    </w:p>
    <w:p w:rsidR="00A76342" w:rsidRPr="00BB3A78" w:rsidRDefault="00A76342" w:rsidP="00A76342">
      <w:pPr>
        <w:ind w:left="567"/>
        <w:jc w:val="both"/>
        <w:rPr>
          <w:rFonts w:ascii="Calibri" w:hAnsi="Calibri" w:cs="Calibri"/>
          <w:color w:val="000000"/>
          <w:lang w:eastAsia="pt-BR"/>
        </w:rPr>
      </w:pPr>
      <w:r>
        <w:rPr>
          <w:rFonts w:ascii="Calibri" w:hAnsi="Calibri" w:cs="Calibri"/>
          <w:b/>
          <w:u w:val="single"/>
          <w:lang w:eastAsia="pt-BR"/>
        </w:rPr>
        <w:t xml:space="preserve">Não </w:t>
      </w:r>
      <w:r w:rsidRPr="00BB3A78">
        <w:rPr>
          <w:rFonts w:ascii="Calibri" w:hAnsi="Calibri" w:cs="Calibri"/>
          <w:b/>
          <w:u w:val="single"/>
          <w:lang w:eastAsia="pt-BR"/>
        </w:rPr>
        <w:t>incluir o valor da licitação no TR</w:t>
      </w:r>
      <w:r w:rsidRPr="00BB3A78">
        <w:rPr>
          <w:rFonts w:ascii="Calibri" w:hAnsi="Calibri" w:cs="Calibri"/>
          <w:color w:val="000000"/>
          <w:lang w:eastAsia="pt-BR"/>
        </w:rPr>
        <w:t xml:space="preserve">, </w:t>
      </w:r>
      <w:r>
        <w:rPr>
          <w:rFonts w:ascii="Calibri" w:hAnsi="Calibri" w:cs="Calibri"/>
          <w:color w:val="000000"/>
          <w:lang w:eastAsia="pt-BR"/>
        </w:rPr>
        <w:t xml:space="preserve">tendo em vista que o orçamento é </w:t>
      </w:r>
      <w:r w:rsidRPr="00BB3A78">
        <w:rPr>
          <w:rFonts w:ascii="Calibri" w:hAnsi="Calibri" w:cs="Calibri"/>
          <w:b/>
          <w:lang w:eastAsia="pt-BR"/>
        </w:rPr>
        <w:t>SIGILOSO</w:t>
      </w:r>
      <w:r>
        <w:rPr>
          <w:rFonts w:ascii="Calibri" w:hAnsi="Calibri" w:cs="Calibri"/>
          <w:color w:val="000000"/>
          <w:lang w:eastAsia="pt-BR"/>
        </w:rPr>
        <w:t xml:space="preserve">, </w:t>
      </w:r>
      <w:r w:rsidRPr="00BB3A78">
        <w:rPr>
          <w:rFonts w:ascii="Calibri" w:hAnsi="Calibri" w:cs="Calibri"/>
          <w:color w:val="000000"/>
          <w:lang w:eastAsia="pt-BR"/>
        </w:rPr>
        <w:t xml:space="preserve">mas é necessário indicar que houve procedimento para balizar os valores, e o período no qual isso ocorreu. </w:t>
      </w:r>
    </w:p>
    <w:p w:rsidR="00A76342" w:rsidRPr="00BB3A78" w:rsidRDefault="00A76342" w:rsidP="00A76342">
      <w:pPr>
        <w:jc w:val="both"/>
        <w:rPr>
          <w:rFonts w:ascii="Calibri" w:hAnsi="Calibri" w:cs="Calibri"/>
          <w:color w:val="000000"/>
          <w:lang w:eastAsia="pt-BR"/>
        </w:rPr>
      </w:pPr>
      <w:r w:rsidRPr="006E4C5B">
        <w:rPr>
          <w:rFonts w:ascii="Calibri" w:hAnsi="Calibri"/>
          <w:noProof/>
          <w:lang w:eastAsia="pt-BR"/>
        </w:rPr>
        <mc:AlternateContent>
          <mc:Choice Requires="wps">
            <w:drawing>
              <wp:anchor distT="0" distB="0" distL="114300" distR="114300" simplePos="0" relativeHeight="251671552" behindDoc="0" locked="0" layoutInCell="1" allowOverlap="1" wp14:anchorId="3DB32359" wp14:editId="1C5FD1BE">
                <wp:simplePos x="0" y="0"/>
                <wp:positionH relativeFrom="column">
                  <wp:posOffset>1047750</wp:posOffset>
                </wp:positionH>
                <wp:positionV relativeFrom="paragraph">
                  <wp:posOffset>173990</wp:posOffset>
                </wp:positionV>
                <wp:extent cx="666750" cy="790575"/>
                <wp:effectExtent l="19050" t="19050" r="57150" b="66675"/>
                <wp:wrapNone/>
                <wp:docPr id="15" name="Raio 15"/>
                <wp:cNvGraphicFramePr/>
                <a:graphic xmlns:a="http://schemas.openxmlformats.org/drawingml/2006/main">
                  <a:graphicData uri="http://schemas.microsoft.com/office/word/2010/wordprocessingShape">
                    <wps:wsp>
                      <wps:cNvSpPr/>
                      <wps:spPr>
                        <a:xfrm>
                          <a:off x="0" y="0"/>
                          <a:ext cx="666750" cy="7905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32359" id="Raio 15" o:spid="_x0000_s1027" type="#_x0000_t73" style="position:absolute;left:0;text-align:left;margin-left:82.5pt;margin-top:13.7pt;width:52.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" fillcolor="#5b9bd5 [3204]" strokecolor="#1f4d78 [1604]" strokeweight="1pt">
                <v:textbox>
                  <w:txbxContent>
                    <w:p w:rsidR="00E7520A" w:rsidRDefault="00E7520A" w:rsidP="00A76342">
                      <w:pPr>
                        <w:jc w:val="center"/>
                      </w:pPr>
                      <w:r>
                        <w:t xml:space="preserve">   </w:t>
                      </w:r>
                    </w:p>
                  </w:txbxContent>
                </v:textbox>
              </v:shape>
            </w:pict>
          </mc:Fallback>
        </mc:AlternateContent>
      </w: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w:t>
      </w: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Default="00A76342" w:rsidP="00A76342">
      <w:pPr>
        <w:ind w:left="567"/>
        <w:jc w:val="both"/>
        <w:rPr>
          <w:rFonts w:ascii="Calibri" w:hAnsi="Calibri" w:cs="Calibri"/>
          <w:color w:val="000000"/>
          <w:sz w:val="28"/>
          <w:szCs w:val="28"/>
        </w:rPr>
      </w:pPr>
    </w:p>
    <w:p w:rsidR="00A76342" w:rsidRPr="00BB3A78" w:rsidRDefault="00A76342" w:rsidP="00A76342">
      <w:pPr>
        <w:ind w:left="567"/>
        <w:jc w:val="both"/>
        <w:rPr>
          <w:rFonts w:ascii="Calibri" w:hAnsi="Calibri" w:cs="Calibri"/>
        </w:rPr>
      </w:pPr>
      <w:r>
        <w:rPr>
          <w:rFonts w:ascii="Calibri" w:hAnsi="Calibri" w:cs="Calibri"/>
          <w:color w:val="000000"/>
        </w:rPr>
        <w:t xml:space="preserve">Na elaboração de estimativa de preço dar preferência para composição de cestas de preços, ou seja, coletar preços de mais de uma fonte e por um período de no máximo de 180 dias (6 meses), estimativas de preços fora deste período pode resultar em Licitação </w:t>
      </w:r>
      <w:r w:rsidRPr="00BB3A78">
        <w:rPr>
          <w:rFonts w:ascii="Calibri" w:hAnsi="Calibri" w:cs="Calibri"/>
          <w:b/>
        </w:rPr>
        <w:t>FRACASSADA</w:t>
      </w:r>
      <w:r>
        <w:rPr>
          <w:rFonts w:ascii="Calibri" w:hAnsi="Calibri" w:cs="Calibri"/>
          <w:b/>
        </w:rPr>
        <w:t xml:space="preserve">. </w:t>
      </w:r>
      <w:r w:rsidRPr="00BB3A78">
        <w:rPr>
          <w:rFonts w:ascii="Calibri" w:hAnsi="Calibri" w:cs="Calibri"/>
        </w:rPr>
        <w:t>(Acórdão TCU 1445/2015 – Plenário)</w:t>
      </w:r>
    </w:p>
    <w:p w:rsidR="00A76342" w:rsidRPr="00BB3A78" w:rsidRDefault="00A76342" w:rsidP="00A76342">
      <w:pPr>
        <w:jc w:val="both"/>
        <w:rPr>
          <w:rFonts w:ascii="Calibri" w:hAnsi="Calibri" w:cs="Calibri"/>
          <w:color w:val="000000"/>
        </w:rPr>
      </w:pPr>
      <w:r>
        <w:rPr>
          <w:rFonts w:ascii="Calibri" w:hAnsi="Calibri" w:cs="Calibri"/>
          <w:color w:val="000000"/>
        </w:rPr>
        <w:t xml:space="preserve"> </w:t>
      </w: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DO REAJUSTE E CRONOGRAMA FÍSICO FINANCEIRO</w:t>
      </w:r>
    </w:p>
    <w:p w:rsidR="00A76342" w:rsidRDefault="00A76342" w:rsidP="00A76342">
      <w:pPr>
        <w:autoSpaceDE w:val="0"/>
        <w:autoSpaceDN w:val="0"/>
        <w:adjustRightInd w:val="0"/>
        <w:ind w:left="360" w:firstLine="207"/>
        <w:jc w:val="both"/>
        <w:rPr>
          <w:rFonts w:ascii="Calibri" w:hAnsi="Calibri" w:cs="Calibri"/>
          <w:lang w:eastAsia="pt-BR"/>
        </w:rPr>
      </w:pPr>
    </w:p>
    <w:p w:rsidR="00A76342" w:rsidRPr="00085F07" w:rsidRDefault="00A76342" w:rsidP="00A76342">
      <w:pPr>
        <w:autoSpaceDE w:val="0"/>
        <w:autoSpaceDN w:val="0"/>
        <w:adjustRightInd w:val="0"/>
        <w:ind w:left="360" w:firstLine="207"/>
        <w:jc w:val="both"/>
        <w:rPr>
          <w:rFonts w:ascii="Calibri" w:hAnsi="Calibri" w:cs="Calibri"/>
          <w:lang w:eastAsia="pt-BR"/>
        </w:rPr>
      </w:pPr>
      <w:r w:rsidRPr="00085F07">
        <w:rPr>
          <w:rFonts w:ascii="Calibri" w:hAnsi="Calibri" w:cs="Calibri"/>
          <w:lang w:eastAsia="pt-BR"/>
        </w:rPr>
        <w:t>O índice praticado pela SPA é o IPCA e este já consta em contrato.</w:t>
      </w:r>
    </w:p>
    <w:p w:rsidR="00A76342" w:rsidRPr="00085F07" w:rsidRDefault="00A76342" w:rsidP="00A76342">
      <w:pPr>
        <w:jc w:val="both"/>
        <w:rPr>
          <w:rFonts w:ascii="Calibri" w:hAnsi="Calibri" w:cs="Calibri"/>
          <w:color w:val="FF0000"/>
          <w:sz w:val="20"/>
          <w:szCs w:val="20"/>
        </w:rPr>
      </w:pPr>
    </w:p>
    <w:p w:rsidR="00A76342" w:rsidRPr="009E44F3" w:rsidRDefault="00A76342" w:rsidP="00A76342">
      <w:pPr>
        <w:autoSpaceDE w:val="0"/>
        <w:autoSpaceDN w:val="0"/>
        <w:adjustRightInd w:val="0"/>
        <w:ind w:left="567"/>
        <w:jc w:val="both"/>
        <w:rPr>
          <w:rFonts w:ascii="Calibri" w:hAnsi="Calibri" w:cs="Calibri"/>
        </w:rPr>
      </w:pPr>
      <w:r>
        <w:rPr>
          <w:rFonts w:ascii="Calibri" w:hAnsi="Calibri" w:cs="Calibri"/>
          <w:lang w:eastAsia="pt-BR"/>
        </w:rPr>
        <w:t>Se o objeto da contratação se faz necessária a utilização de outros índices, i</w:t>
      </w:r>
      <w:r w:rsidRPr="009E44F3">
        <w:rPr>
          <w:rFonts w:ascii="Calibri" w:hAnsi="Calibri" w:cs="Calibri"/>
        </w:rPr>
        <w:t>ncluir obrigat</w:t>
      </w:r>
      <w:r>
        <w:rPr>
          <w:rFonts w:ascii="Calibri" w:hAnsi="Calibri" w:cs="Calibri"/>
        </w:rPr>
        <w:t>oriamente a justificativa de utilização de acordo</w:t>
      </w:r>
      <w:r w:rsidRPr="009E44F3">
        <w:rPr>
          <w:rFonts w:ascii="Calibri" w:hAnsi="Calibri" w:cs="Calibri"/>
        </w:rPr>
        <w:t xml:space="preserve"> com o </w:t>
      </w:r>
      <w:r>
        <w:rPr>
          <w:rFonts w:ascii="Calibri" w:hAnsi="Calibri" w:cs="Calibri"/>
        </w:rPr>
        <w:t>será</w:t>
      </w:r>
      <w:r w:rsidRPr="009E44F3">
        <w:rPr>
          <w:rFonts w:ascii="Calibri" w:hAnsi="Calibri" w:cs="Calibri"/>
        </w:rPr>
        <w:t xml:space="preserve"> contratado.</w:t>
      </w:r>
    </w:p>
    <w:p w:rsidR="00A76342" w:rsidRDefault="00A76342" w:rsidP="00A76342">
      <w:pPr>
        <w:autoSpaceDE w:val="0"/>
        <w:autoSpaceDN w:val="0"/>
        <w:adjustRightInd w:val="0"/>
        <w:ind w:left="567"/>
        <w:jc w:val="both"/>
        <w:rPr>
          <w:rFonts w:ascii="Calibri" w:hAnsi="Calibri" w:cs="Calibri"/>
          <w:lang w:eastAsia="pt-BR"/>
        </w:rPr>
      </w:pPr>
    </w:p>
    <w:p w:rsidR="00A76342" w:rsidRDefault="00A76342" w:rsidP="00A76342">
      <w:pPr>
        <w:autoSpaceDE w:val="0"/>
        <w:autoSpaceDN w:val="0"/>
        <w:adjustRightInd w:val="0"/>
        <w:ind w:left="567"/>
        <w:jc w:val="both"/>
        <w:rPr>
          <w:rFonts w:ascii="Calibri" w:hAnsi="Calibri" w:cs="Calibri"/>
          <w:lang w:eastAsia="pt-BR"/>
        </w:rPr>
      </w:pPr>
      <w:r>
        <w:rPr>
          <w:rFonts w:ascii="Calibri" w:hAnsi="Calibri" w:cs="Calibri"/>
          <w:lang w:eastAsia="pt-BR"/>
        </w:rPr>
        <w:t xml:space="preserve">No caso de cessão de mão-de-obra, a repactuação deverá ser de acordo com a Convenção Coletiva do Sindicato da Categoria. </w:t>
      </w:r>
    </w:p>
    <w:p w:rsidR="00A76342" w:rsidRDefault="00A76342" w:rsidP="00A76342">
      <w:pPr>
        <w:autoSpaceDE w:val="0"/>
        <w:autoSpaceDN w:val="0"/>
        <w:adjustRightInd w:val="0"/>
        <w:ind w:left="567"/>
        <w:jc w:val="both"/>
        <w:rPr>
          <w:rFonts w:ascii="Calibri" w:hAnsi="Calibri" w:cs="Calibri"/>
          <w:lang w:eastAsia="pt-BR"/>
        </w:rPr>
      </w:pPr>
    </w:p>
    <w:p w:rsidR="00A76342" w:rsidRDefault="00A76342" w:rsidP="00A76342">
      <w:pPr>
        <w:autoSpaceDE w:val="0"/>
        <w:autoSpaceDN w:val="0"/>
        <w:adjustRightInd w:val="0"/>
        <w:ind w:left="567"/>
        <w:jc w:val="both"/>
        <w:rPr>
          <w:rFonts w:ascii="Calibri" w:hAnsi="Calibri" w:cs="Calibri"/>
          <w:lang w:eastAsia="pt-BR"/>
        </w:rPr>
      </w:pPr>
      <w:r>
        <w:rPr>
          <w:rFonts w:ascii="Calibri" w:hAnsi="Calibri" w:cs="Calibri"/>
          <w:lang w:eastAsia="pt-BR"/>
        </w:rPr>
        <w:t>Quando da aplicação do IPCA poderá utilizar texto padrão:</w:t>
      </w:r>
    </w:p>
    <w:p w:rsidR="00A76342" w:rsidRDefault="00A76342" w:rsidP="00A76342">
      <w:pPr>
        <w:autoSpaceDE w:val="0"/>
        <w:autoSpaceDN w:val="0"/>
        <w:adjustRightInd w:val="0"/>
        <w:ind w:left="1287" w:firstLine="153"/>
        <w:jc w:val="both"/>
        <w:rPr>
          <w:rFonts w:ascii="Calibri" w:hAnsi="Calibri" w:cs="Calibri"/>
          <w:lang w:eastAsia="pt-BR"/>
        </w:rPr>
      </w:pPr>
    </w:p>
    <w:p w:rsidR="00A76342" w:rsidRDefault="00A76342" w:rsidP="00A76342">
      <w:pPr>
        <w:autoSpaceDE w:val="0"/>
        <w:autoSpaceDN w:val="0"/>
        <w:adjustRightInd w:val="0"/>
        <w:ind w:left="1287" w:firstLine="153"/>
        <w:jc w:val="both"/>
        <w:rPr>
          <w:rFonts w:ascii="Calibri" w:hAnsi="Calibri" w:cs="Calibri"/>
          <w:lang w:eastAsia="pt-BR"/>
        </w:rPr>
      </w:pPr>
      <w:r>
        <w:rPr>
          <w:rFonts w:ascii="Calibri" w:hAnsi="Calibri" w:cs="Calibri"/>
          <w:lang w:eastAsia="pt-BR"/>
        </w:rPr>
        <w:t xml:space="preserve"> “Conforme definido no contrato”.</w:t>
      </w:r>
    </w:p>
    <w:p w:rsidR="00A76342" w:rsidRDefault="00A76342" w:rsidP="00A76342">
      <w:pPr>
        <w:autoSpaceDE w:val="0"/>
        <w:autoSpaceDN w:val="0"/>
        <w:adjustRightInd w:val="0"/>
        <w:ind w:left="567"/>
        <w:jc w:val="both"/>
        <w:rPr>
          <w:rFonts w:ascii="Calibri" w:hAnsi="Calibri" w:cs="Calibri"/>
          <w:lang w:eastAsia="pt-BR"/>
        </w:rPr>
      </w:pPr>
    </w:p>
    <w:p w:rsidR="00A76342" w:rsidRPr="009E44F3" w:rsidRDefault="00A76342" w:rsidP="00A76342">
      <w:pPr>
        <w:ind w:left="567"/>
        <w:jc w:val="both"/>
        <w:rPr>
          <w:rFonts w:ascii="Calibri" w:hAnsi="Calibri" w:cs="Calibri"/>
        </w:rPr>
      </w:pPr>
      <w:r w:rsidRPr="009E44F3">
        <w:rPr>
          <w:rFonts w:ascii="Calibri" w:hAnsi="Calibri" w:cs="Calibri"/>
        </w:rPr>
        <w:t xml:space="preserve">A apresentação/exigência de cronograma físico-financeiro fica condicionada à decisão da área demandante, que deverá considerar o binômio necessidade x possibilidade. </w:t>
      </w:r>
    </w:p>
    <w:p w:rsidR="00A76342" w:rsidRPr="009E44F3" w:rsidRDefault="00A76342" w:rsidP="00A76342">
      <w:pPr>
        <w:ind w:left="567"/>
        <w:jc w:val="both"/>
        <w:rPr>
          <w:rFonts w:ascii="Calibri" w:hAnsi="Calibri" w:cs="Calibri"/>
          <w:highlight w:val="red"/>
        </w:rPr>
      </w:pPr>
    </w:p>
    <w:p w:rsidR="00A76342" w:rsidRPr="009E44F3" w:rsidRDefault="00A76342" w:rsidP="00A76342">
      <w:pPr>
        <w:ind w:left="567"/>
        <w:jc w:val="both"/>
        <w:rPr>
          <w:rFonts w:ascii="Calibri" w:hAnsi="Calibri" w:cs="Calibri"/>
        </w:rPr>
      </w:pPr>
      <w:r w:rsidRPr="009E44F3">
        <w:rPr>
          <w:rFonts w:ascii="Calibri" w:hAnsi="Calibri" w:cs="Calibri"/>
        </w:rPr>
        <w:t>Constatado o cabimento e a utilidade, devem ser considerados os seguintes requisitos: Ter sequência lógica e cronológica; Etapas de execução; Ateste;</w:t>
      </w:r>
    </w:p>
    <w:p w:rsidR="00A76342" w:rsidRPr="006E4C5B" w:rsidRDefault="00A76342" w:rsidP="00A76342">
      <w:pPr>
        <w:pStyle w:val="PargrafodaLista"/>
        <w:ind w:left="502"/>
        <w:jc w:val="both"/>
        <w:rPr>
          <w:rFonts w:cs="Calibri"/>
          <w:color w:val="000000"/>
          <w:sz w:val="28"/>
          <w:szCs w:val="28"/>
        </w:rPr>
      </w:pPr>
    </w:p>
    <w:p w:rsidR="00A76342" w:rsidRPr="006E4C5B" w:rsidRDefault="00A76342" w:rsidP="00A76342">
      <w:pPr>
        <w:pStyle w:val="PargrafodaLista"/>
        <w:ind w:left="502"/>
        <w:jc w:val="both"/>
        <w:rPr>
          <w:rFonts w:cs="Calibri"/>
          <w:color w:val="000000"/>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w:t>
      </w:r>
      <w:r>
        <w:rPr>
          <w:rFonts w:cs="Calibri"/>
          <w:b/>
          <w:color w:val="2E74B5" w:themeColor="accent1" w:themeShade="BF"/>
          <w:sz w:val="28"/>
          <w:szCs w:val="28"/>
        </w:rPr>
        <w:t>DA VIGÊNCIA E EXECUÇÃO</w:t>
      </w:r>
    </w:p>
    <w:p w:rsidR="00A76342" w:rsidRPr="006E4C5B" w:rsidRDefault="00A76342" w:rsidP="00A76342">
      <w:pPr>
        <w:jc w:val="both"/>
        <w:rPr>
          <w:rFonts w:ascii="Calibri" w:hAnsi="Calibri" w:cs="Calibri"/>
          <w:b/>
          <w:color w:val="000000"/>
          <w:sz w:val="20"/>
          <w:szCs w:val="20"/>
        </w:rPr>
      </w:pPr>
    </w:p>
    <w:p w:rsidR="00A76342" w:rsidRPr="008D1ACB" w:rsidRDefault="00A76342" w:rsidP="00A76342">
      <w:pPr>
        <w:ind w:left="567"/>
        <w:jc w:val="both"/>
        <w:rPr>
          <w:rFonts w:ascii="Calibri" w:hAnsi="Calibri" w:cs="Calibri"/>
          <w:color w:val="000000"/>
        </w:rPr>
      </w:pPr>
      <w:r w:rsidRPr="008D1ACB">
        <w:rPr>
          <w:rFonts w:ascii="Calibri" w:hAnsi="Calibri" w:cs="Calibri"/>
          <w:color w:val="000000"/>
        </w:rPr>
        <w:t xml:space="preserve">Prever o prazo de execução/entrega, inclusive, quando se tratar de entrega parcelada. </w:t>
      </w:r>
    </w:p>
    <w:p w:rsidR="00A76342" w:rsidRPr="008D1ACB" w:rsidRDefault="00A76342" w:rsidP="00A76342">
      <w:pPr>
        <w:ind w:left="567"/>
        <w:jc w:val="both"/>
        <w:rPr>
          <w:rFonts w:ascii="Calibri" w:hAnsi="Calibri" w:cs="Calibri"/>
          <w:color w:val="000000"/>
        </w:rPr>
      </w:pPr>
    </w:p>
    <w:p w:rsidR="00A76342" w:rsidRPr="008D1ACB" w:rsidRDefault="00A76342" w:rsidP="00A76342">
      <w:pPr>
        <w:ind w:left="567"/>
        <w:jc w:val="both"/>
        <w:rPr>
          <w:rFonts w:ascii="Calibri" w:hAnsi="Calibri" w:cs="Calibri"/>
          <w:color w:val="000000"/>
        </w:rPr>
      </w:pPr>
      <w:r w:rsidRPr="008D1ACB">
        <w:rPr>
          <w:rFonts w:ascii="Calibri" w:hAnsi="Calibri" w:cs="Calibri"/>
          <w:color w:val="000000"/>
        </w:rPr>
        <w:t xml:space="preserve">Estabelecer também o prazo de vigência, o qual deve ser superior ao de execução, </w:t>
      </w:r>
      <w:proofErr w:type="spellStart"/>
      <w:r w:rsidRPr="008D1ACB">
        <w:rPr>
          <w:rFonts w:ascii="Calibri" w:hAnsi="Calibri" w:cs="Calibri"/>
          <w:color w:val="000000"/>
        </w:rPr>
        <w:t>elastecimento</w:t>
      </w:r>
      <w:proofErr w:type="spellEnd"/>
      <w:r w:rsidRPr="008D1ACB">
        <w:rPr>
          <w:rFonts w:ascii="Calibri" w:hAnsi="Calibri" w:cs="Calibri"/>
          <w:color w:val="000000"/>
        </w:rPr>
        <w:t xml:space="preserve"> suficiente para abranger o último pagamento e recebimento definitivo do objeto, considerando que a empresa é sempre </w:t>
      </w:r>
      <w:r w:rsidRPr="008D1ACB">
        <w:rPr>
          <w:rFonts w:ascii="Calibri" w:hAnsi="Calibri" w:cs="Calibri"/>
          <w:color w:val="000000"/>
        </w:rPr>
        <w:lastRenderedPageBreak/>
        <w:t>responsável pela finalização satisfatória do contrat</w:t>
      </w:r>
      <w:r>
        <w:rPr>
          <w:rFonts w:ascii="Calibri" w:hAnsi="Calibri" w:cs="Calibri"/>
          <w:color w:val="000000"/>
        </w:rPr>
        <w:t>o</w:t>
      </w:r>
      <w:r w:rsidRPr="008D1ACB">
        <w:rPr>
          <w:rFonts w:ascii="Calibri" w:hAnsi="Calibri" w:cs="Calibri"/>
          <w:color w:val="000000"/>
        </w:rPr>
        <w:t xml:space="preserve">. Havendo necessidade de ajustamento, o procedimento deverá ser feito dentro do prazo de vigência.  </w:t>
      </w:r>
    </w:p>
    <w:p w:rsidR="00A76342" w:rsidRPr="008D1ACB" w:rsidRDefault="00A76342" w:rsidP="00A76342">
      <w:pPr>
        <w:ind w:left="567"/>
        <w:jc w:val="both"/>
        <w:rPr>
          <w:rFonts w:ascii="Calibri" w:hAnsi="Calibri" w:cs="Calibri"/>
          <w:color w:val="000000"/>
        </w:rPr>
      </w:pPr>
    </w:p>
    <w:p w:rsidR="00A76342" w:rsidRPr="008D1ACB" w:rsidRDefault="00A76342" w:rsidP="00A76342">
      <w:pPr>
        <w:ind w:left="567"/>
        <w:jc w:val="both"/>
        <w:rPr>
          <w:rFonts w:ascii="Calibri" w:hAnsi="Calibri" w:cs="Calibri"/>
          <w:color w:val="000000"/>
        </w:rPr>
      </w:pPr>
      <w:r w:rsidRPr="008D1ACB">
        <w:rPr>
          <w:rFonts w:ascii="Calibri" w:hAnsi="Calibri" w:cs="Calibri"/>
          <w:color w:val="000000"/>
        </w:rPr>
        <w:t xml:space="preserve">Os prazos de execução e vigência ficam adstritos aos respectivos créditos orçamentários e limitado conforme os dispositivos legais. </w:t>
      </w:r>
    </w:p>
    <w:p w:rsidR="00A76342" w:rsidRPr="008D1ACB" w:rsidRDefault="00A76342" w:rsidP="00A76342">
      <w:pPr>
        <w:ind w:left="567"/>
        <w:jc w:val="both"/>
        <w:rPr>
          <w:rFonts w:ascii="Calibri" w:hAnsi="Calibri" w:cs="Calibri"/>
          <w:color w:val="000000"/>
        </w:rPr>
      </w:pPr>
      <w:r w:rsidRPr="008D1ACB">
        <w:rPr>
          <w:rFonts w:ascii="Calibri" w:hAnsi="Calibri"/>
          <w:noProof/>
          <w:lang w:eastAsia="pt-BR"/>
        </w:rPr>
        <mc:AlternateContent>
          <mc:Choice Requires="wps">
            <w:drawing>
              <wp:anchor distT="0" distB="0" distL="114300" distR="114300" simplePos="0" relativeHeight="251665408" behindDoc="0" locked="0" layoutInCell="1" allowOverlap="1" wp14:anchorId="22FE39A5" wp14:editId="0DF63DB2">
                <wp:simplePos x="0" y="0"/>
                <wp:positionH relativeFrom="column">
                  <wp:posOffset>466725</wp:posOffset>
                </wp:positionH>
                <wp:positionV relativeFrom="paragraph">
                  <wp:posOffset>203200</wp:posOffset>
                </wp:positionV>
                <wp:extent cx="666750" cy="790575"/>
                <wp:effectExtent l="19050" t="19050" r="57150" b="66675"/>
                <wp:wrapNone/>
                <wp:docPr id="6" name="Raio 6"/>
                <wp:cNvGraphicFramePr/>
                <a:graphic xmlns:a="http://schemas.openxmlformats.org/drawingml/2006/main">
                  <a:graphicData uri="http://schemas.microsoft.com/office/word/2010/wordprocessingShape">
                    <wps:wsp>
                      <wps:cNvSpPr/>
                      <wps:spPr>
                        <a:xfrm>
                          <a:off x="0" y="0"/>
                          <a:ext cx="666750" cy="7905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E39A5" id="Raio 6" o:spid="_x0000_s1028" type="#_x0000_t73" style="position:absolute;left:0;text-align:left;margin-left:36.75pt;margin-top:16pt;width:52.5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" fillcolor="#5b9bd5 [3204]" strokecolor="#1f4d78 [1604]" strokeweight="1pt">
                <v:textbox>
                  <w:txbxContent>
                    <w:p w:rsidR="00E7520A" w:rsidRDefault="00E7520A" w:rsidP="00A76342">
                      <w:pPr>
                        <w:jc w:val="center"/>
                      </w:pPr>
                      <w:r>
                        <w:t xml:space="preserve">   </w:t>
                      </w:r>
                    </w:p>
                  </w:txbxContent>
                </v:textbox>
              </v:shape>
            </w:pict>
          </mc:Fallback>
        </mc:AlternateContent>
      </w: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w:t>
      </w: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jc w:val="both"/>
        <w:rPr>
          <w:rFonts w:ascii="Calibri" w:hAnsi="Calibri" w:cs="Calibri"/>
          <w:color w:val="000000"/>
          <w:sz w:val="20"/>
          <w:szCs w:val="20"/>
        </w:rPr>
      </w:pPr>
    </w:p>
    <w:p w:rsidR="00A76342" w:rsidRDefault="00A76342" w:rsidP="00A76342">
      <w:pPr>
        <w:ind w:left="567"/>
        <w:jc w:val="both"/>
        <w:rPr>
          <w:rFonts w:ascii="Calibri" w:hAnsi="Calibri" w:cs="Calibri"/>
          <w:color w:val="000000"/>
        </w:rPr>
      </w:pPr>
      <w:r w:rsidRPr="008D1ACB">
        <w:rPr>
          <w:rFonts w:ascii="Calibri" w:hAnsi="Calibri" w:cs="Calibri"/>
          <w:b/>
          <w:bCs/>
          <w:color w:val="000000"/>
        </w:rPr>
        <w:t>Prazo de vigência</w:t>
      </w:r>
      <w:r w:rsidRPr="008D1ACB">
        <w:rPr>
          <w:rFonts w:ascii="Calibri" w:hAnsi="Calibri" w:cs="Calibri"/>
          <w:color w:val="000000"/>
        </w:rPr>
        <w:t> corresponde ao </w:t>
      </w:r>
      <w:r w:rsidRPr="008D1ACB">
        <w:rPr>
          <w:rFonts w:ascii="Calibri" w:hAnsi="Calibri" w:cs="Calibri"/>
          <w:b/>
          <w:bCs/>
          <w:color w:val="000000"/>
        </w:rPr>
        <w:t>prazo</w:t>
      </w:r>
      <w:r w:rsidRPr="008D1ACB">
        <w:rPr>
          <w:rFonts w:ascii="Calibri" w:hAnsi="Calibri" w:cs="Calibri"/>
          <w:color w:val="000000"/>
        </w:rPr>
        <w:t> de que as partes dispõem para cumprir suas obrigações contratuais,</w:t>
      </w:r>
      <w:r>
        <w:rPr>
          <w:rFonts w:ascii="Calibri" w:hAnsi="Calibri" w:cs="Calibri"/>
          <w:color w:val="000000"/>
        </w:rPr>
        <w:t xml:space="preserve"> inicia-se com a data da assinatura contratual.</w:t>
      </w:r>
    </w:p>
    <w:p w:rsidR="00A76342" w:rsidRDefault="00A76342" w:rsidP="00A76342">
      <w:pPr>
        <w:ind w:left="567"/>
        <w:jc w:val="both"/>
        <w:rPr>
          <w:rFonts w:ascii="Calibri" w:hAnsi="Calibri" w:cs="Calibri"/>
          <w:b/>
          <w:bCs/>
          <w:color w:val="000000"/>
        </w:rPr>
      </w:pPr>
    </w:p>
    <w:p w:rsidR="00A76342" w:rsidRPr="008D1ACB" w:rsidRDefault="00A76342" w:rsidP="00A76342">
      <w:pPr>
        <w:ind w:left="567"/>
        <w:jc w:val="both"/>
        <w:rPr>
          <w:rFonts w:ascii="Calibri" w:hAnsi="Calibri" w:cs="Calibri"/>
          <w:color w:val="000000"/>
        </w:rPr>
      </w:pPr>
      <w:r>
        <w:rPr>
          <w:rFonts w:ascii="Calibri" w:hAnsi="Calibri" w:cs="Calibri"/>
          <w:b/>
          <w:bCs/>
          <w:color w:val="000000"/>
        </w:rPr>
        <w:t>P</w:t>
      </w:r>
      <w:r w:rsidRPr="008D1ACB">
        <w:rPr>
          <w:rFonts w:ascii="Calibri" w:hAnsi="Calibri" w:cs="Calibri"/>
          <w:b/>
          <w:bCs/>
          <w:color w:val="000000"/>
        </w:rPr>
        <w:t>razo de execução</w:t>
      </w:r>
      <w:r w:rsidRPr="008D1ACB">
        <w:rPr>
          <w:rFonts w:ascii="Calibri" w:hAnsi="Calibri" w:cs="Calibri"/>
          <w:color w:val="000000"/>
        </w:rPr>
        <w:t> é o tempo fixado no contrato para que o contratado execute o seu objeto.</w:t>
      </w:r>
    </w:p>
    <w:p w:rsidR="00A76342" w:rsidRPr="008D1ACB" w:rsidRDefault="00A76342" w:rsidP="00A76342">
      <w:pPr>
        <w:ind w:left="567"/>
        <w:jc w:val="both"/>
        <w:rPr>
          <w:rFonts w:ascii="Calibri" w:hAnsi="Calibri" w:cs="Calibri"/>
          <w:color w:val="000000"/>
        </w:rPr>
      </w:pPr>
    </w:p>
    <w:p w:rsidR="00A76342" w:rsidRPr="008D1ACB" w:rsidRDefault="00A76342" w:rsidP="00A76342">
      <w:pPr>
        <w:ind w:left="567"/>
        <w:jc w:val="both"/>
        <w:rPr>
          <w:rFonts w:ascii="Calibri" w:hAnsi="Calibri" w:cs="Calibri"/>
          <w:color w:val="000000"/>
        </w:rPr>
      </w:pPr>
      <w:r w:rsidRPr="008D1ACB">
        <w:rPr>
          <w:rFonts w:ascii="Calibri" w:hAnsi="Calibri" w:cs="Calibri"/>
          <w:color w:val="000000"/>
        </w:rPr>
        <w:t>Neste último caso, será necessário indicar periodicidade, demanda, condições, acionamento, ou qualquer outro critério que será adotado para balizar as entregas. Estes critérios devem ser justificados</w:t>
      </w:r>
      <w:r>
        <w:rPr>
          <w:rFonts w:ascii="Calibri" w:hAnsi="Calibri" w:cs="Calibri"/>
          <w:color w:val="000000"/>
        </w:rPr>
        <w:t>.</w:t>
      </w:r>
    </w:p>
    <w:p w:rsidR="00A76342" w:rsidRPr="008D1ACB" w:rsidRDefault="00A76342" w:rsidP="00A76342">
      <w:pPr>
        <w:ind w:left="567"/>
        <w:jc w:val="both"/>
        <w:rPr>
          <w:rFonts w:ascii="Calibri" w:hAnsi="Calibri" w:cs="Calibri"/>
          <w:color w:val="000000"/>
        </w:rPr>
      </w:pP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DAS CONDIÇÕES DE RECEBIMENTO DO OBJETO</w:t>
      </w:r>
    </w:p>
    <w:p w:rsidR="00A76342" w:rsidRPr="006E4C5B" w:rsidRDefault="00A76342" w:rsidP="00A76342">
      <w:pPr>
        <w:autoSpaceDE w:val="0"/>
        <w:autoSpaceDN w:val="0"/>
        <w:adjustRightInd w:val="0"/>
        <w:jc w:val="both"/>
        <w:rPr>
          <w:rFonts w:ascii="Calibri" w:hAnsi="Calibri" w:cs="Calibri"/>
          <w:b/>
          <w:color w:val="000000"/>
          <w:sz w:val="20"/>
          <w:szCs w:val="20"/>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 xml:space="preserve">Descrever todas as recomendações e exigências referentes à entrega do objeto, que resultaram na negativa ou aceitação </w:t>
      </w:r>
      <w:proofErr w:type="gramStart"/>
      <w:r w:rsidRPr="008D1ACB">
        <w:rPr>
          <w:rFonts w:ascii="Calibri" w:hAnsi="Calibri" w:cs="Calibri"/>
          <w:color w:val="000000"/>
          <w:lang w:eastAsia="pt-BR"/>
        </w:rPr>
        <w:t>do(</w:t>
      </w:r>
      <w:proofErr w:type="gramEnd"/>
      <w:r w:rsidRPr="008D1ACB">
        <w:rPr>
          <w:rFonts w:ascii="Calibri" w:hAnsi="Calibri" w:cs="Calibri"/>
          <w:color w:val="000000"/>
          <w:lang w:eastAsia="pt-BR"/>
        </w:rPr>
        <w:t>s) bem(</w:t>
      </w:r>
      <w:proofErr w:type="spellStart"/>
      <w:r w:rsidRPr="008D1ACB">
        <w:rPr>
          <w:rFonts w:ascii="Calibri" w:hAnsi="Calibri" w:cs="Calibri"/>
          <w:color w:val="000000"/>
          <w:lang w:eastAsia="pt-BR"/>
        </w:rPr>
        <w:t>ns</w:t>
      </w:r>
      <w:proofErr w:type="spellEnd"/>
      <w:r w:rsidRPr="008D1ACB">
        <w:rPr>
          <w:rFonts w:ascii="Calibri" w:hAnsi="Calibri" w:cs="Calibri"/>
          <w:color w:val="000000"/>
          <w:lang w:eastAsia="pt-BR"/>
        </w:rPr>
        <w:t xml:space="preserve">), tais como endereço da entrega, horário disponível para a entrega, forma de acondicionamento, observando-se as particularidades </w:t>
      </w:r>
      <w:r>
        <w:rPr>
          <w:rFonts w:ascii="Calibri" w:hAnsi="Calibri" w:cs="Calibri"/>
          <w:color w:val="000000"/>
          <w:lang w:eastAsia="pt-BR"/>
        </w:rPr>
        <w:t xml:space="preserve">de cada item </w:t>
      </w:r>
      <w:r w:rsidRPr="008D1ACB">
        <w:rPr>
          <w:rFonts w:ascii="Calibri" w:hAnsi="Calibri" w:cs="Calibri"/>
          <w:color w:val="000000"/>
          <w:lang w:eastAsia="pt-BR"/>
        </w:rPr>
        <w:t>a ser</w:t>
      </w:r>
      <w:r>
        <w:rPr>
          <w:rFonts w:ascii="Calibri" w:hAnsi="Calibri" w:cs="Calibri"/>
          <w:color w:val="000000"/>
          <w:lang w:eastAsia="pt-BR"/>
        </w:rPr>
        <w:t xml:space="preserve"> </w:t>
      </w:r>
      <w:r w:rsidRPr="008D1ACB">
        <w:rPr>
          <w:rFonts w:ascii="Calibri" w:hAnsi="Calibri" w:cs="Calibri"/>
          <w:color w:val="000000"/>
          <w:lang w:eastAsia="pt-BR"/>
        </w:rPr>
        <w:t>recebido.</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 xml:space="preserve">Prever, também, o recebimento provisório, para verificação da qualidade do material e consequente aceitação de sua conformidade com as especificações da proposta, e de posterior recebimento definitivo. Pode ser dividido em subitens. Observar ainda, que, quando se tratar de entrega por demanda em contratos de longa duração, tal especificação deve constar do Termo de Referência. </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Quando se tratar de serviço, devem ser indicadas as condições (critérios) de medição, i</w:t>
      </w:r>
      <w:r>
        <w:rPr>
          <w:rFonts w:ascii="Calibri" w:hAnsi="Calibri" w:cs="Calibri"/>
          <w:color w:val="000000"/>
          <w:lang w:eastAsia="pt-BR"/>
        </w:rPr>
        <w:t>nclusive quanto a periodicidade</w:t>
      </w:r>
      <w:r w:rsidRPr="008D1ACB">
        <w:rPr>
          <w:rFonts w:ascii="Calibri" w:hAnsi="Calibri" w:cs="Calibri"/>
          <w:color w:val="000000"/>
          <w:lang w:eastAsia="pt-BR"/>
        </w:rPr>
        <w:t xml:space="preserve"> e os critérios para aprovação das </w:t>
      </w:r>
      <w:r w:rsidRPr="008D1ACB">
        <w:rPr>
          <w:rFonts w:ascii="Calibri" w:hAnsi="Calibri" w:cs="Calibri"/>
          <w:color w:val="000000"/>
          <w:lang w:eastAsia="pt-BR"/>
        </w:rPr>
        <w:lastRenderedPageBreak/>
        <w:t>parcelas executadas, e em especial daquelas que se referirem ao recebimento definitivo.</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ind w:left="567"/>
        <w:jc w:val="both"/>
        <w:rPr>
          <w:rFonts w:ascii="Calibri" w:hAnsi="Calibri" w:cs="Calibri"/>
          <w:color w:val="000000"/>
        </w:rPr>
      </w:pPr>
      <w:r w:rsidRPr="008D1ACB">
        <w:rPr>
          <w:rFonts w:ascii="Calibri" w:hAnsi="Calibri" w:cs="Calibri"/>
          <w:color w:val="000000"/>
        </w:rPr>
        <w:t xml:space="preserve">Indicar local de entrega de bens ou da execução do serviço (rua, número, bairro, </w:t>
      </w:r>
      <w:r>
        <w:rPr>
          <w:rFonts w:ascii="Calibri" w:hAnsi="Calibri" w:cs="Calibri"/>
          <w:color w:val="000000"/>
        </w:rPr>
        <w:t xml:space="preserve">CEP, </w:t>
      </w:r>
      <w:r w:rsidRPr="008D1ACB">
        <w:rPr>
          <w:rFonts w:ascii="Calibri" w:hAnsi="Calibri" w:cs="Calibri"/>
          <w:color w:val="000000"/>
        </w:rPr>
        <w:t>prédio, sala).</w:t>
      </w:r>
    </w:p>
    <w:p w:rsidR="00A76342" w:rsidRPr="008D1ACB" w:rsidRDefault="00A76342" w:rsidP="00A76342">
      <w:pPr>
        <w:ind w:left="567"/>
        <w:jc w:val="both"/>
        <w:rPr>
          <w:rFonts w:ascii="Calibri" w:hAnsi="Calibri" w:cs="Calibri"/>
          <w:color w:val="000000"/>
        </w:rPr>
      </w:pPr>
    </w:p>
    <w:p w:rsidR="00A76342" w:rsidRPr="008D1ACB" w:rsidRDefault="00A76342" w:rsidP="00A76342">
      <w:pPr>
        <w:ind w:left="567"/>
        <w:jc w:val="both"/>
        <w:rPr>
          <w:rFonts w:ascii="Calibri" w:hAnsi="Calibri" w:cs="Calibri"/>
          <w:color w:val="000000"/>
        </w:rPr>
      </w:pPr>
      <w:r w:rsidRPr="008D1ACB">
        <w:rPr>
          <w:rFonts w:ascii="Calibri" w:hAnsi="Calibri" w:cs="Calibri"/>
          <w:color w:val="000000"/>
        </w:rPr>
        <w:t xml:space="preserve">Deve-se estabelecer com clareza, ainda, os procedimentos da </w:t>
      </w:r>
      <w:r>
        <w:rPr>
          <w:rFonts w:ascii="Calibri" w:hAnsi="Calibri" w:cs="Calibri"/>
          <w:color w:val="000000"/>
        </w:rPr>
        <w:t>SPA</w:t>
      </w:r>
      <w:r w:rsidRPr="008D1ACB">
        <w:rPr>
          <w:rFonts w:ascii="Calibri" w:hAnsi="Calibri" w:cs="Calibri"/>
          <w:color w:val="000000"/>
        </w:rPr>
        <w:t xml:space="preserve"> e do fornecedor para os casos de não aceitação do objeto, inclusive o prazo para substituição em caso de avaria ou defeito, e/ou para </w:t>
      </w:r>
      <w:proofErr w:type="spellStart"/>
      <w:r w:rsidRPr="008D1ACB">
        <w:rPr>
          <w:rFonts w:ascii="Calibri" w:hAnsi="Calibri" w:cs="Calibri"/>
          <w:color w:val="000000"/>
        </w:rPr>
        <w:t>reexecução</w:t>
      </w:r>
      <w:proofErr w:type="spellEnd"/>
      <w:r w:rsidRPr="008D1ACB">
        <w:rPr>
          <w:rFonts w:ascii="Calibri" w:hAnsi="Calibri" w:cs="Calibri"/>
          <w:color w:val="000000"/>
        </w:rPr>
        <w:t xml:space="preserve"> dos serviços, se possível a sua identificação.</w:t>
      </w:r>
    </w:p>
    <w:p w:rsidR="00A76342" w:rsidRPr="008D1ACB" w:rsidRDefault="00A76342" w:rsidP="00A76342">
      <w:pPr>
        <w:ind w:left="567"/>
        <w:jc w:val="both"/>
        <w:rPr>
          <w:rFonts w:ascii="Calibri" w:hAnsi="Calibri" w:cs="Calibri"/>
          <w:color w:val="000000"/>
        </w:rPr>
      </w:pPr>
    </w:p>
    <w:p w:rsidR="00A76342" w:rsidRPr="008D1ACB" w:rsidRDefault="00A76342" w:rsidP="00A76342">
      <w:pPr>
        <w:ind w:left="567"/>
        <w:jc w:val="both"/>
        <w:rPr>
          <w:rFonts w:ascii="Calibri" w:hAnsi="Calibri" w:cs="Calibri"/>
          <w:color w:val="000000"/>
        </w:rPr>
      </w:pPr>
    </w:p>
    <w:p w:rsidR="00A76342" w:rsidRPr="006E4C5B" w:rsidRDefault="00A76342" w:rsidP="00A76342">
      <w:pPr>
        <w:jc w:val="both"/>
        <w:rPr>
          <w:rFonts w:ascii="Calibri" w:hAnsi="Calibri" w:cs="Calibri"/>
          <w:b/>
          <w:color w:val="000000"/>
          <w:sz w:val="20"/>
          <w:szCs w:val="20"/>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DA GARANTIA</w:t>
      </w:r>
    </w:p>
    <w:p w:rsidR="00A76342" w:rsidRPr="006E4C5B" w:rsidRDefault="00A76342" w:rsidP="00A76342">
      <w:pPr>
        <w:jc w:val="both"/>
        <w:rPr>
          <w:rFonts w:ascii="Calibri" w:hAnsi="Calibri" w:cs="Calibri"/>
          <w:b/>
          <w:color w:val="000000"/>
          <w:sz w:val="20"/>
          <w:szCs w:val="20"/>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Indicar quando se tratar de fornecimento de produto, prazo de garantia mínimo, prevendo também a entrega do certificado, que, por sua vez, nos “garante” o repasse integral da garantia.</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Quando o produto adquirido tiver sua utilidade prejudicada pela ação do tempo desde a sua fabricação (vida útil), indicar o tempo mínimo que será aceito. Se não houver tal exigência, indicar que, dadas as peculiaridades e características do objeto, a garantia exigida é aquela prevista legalmente -  nos termos do C</w:t>
      </w:r>
      <w:r>
        <w:rPr>
          <w:rFonts w:ascii="Calibri" w:hAnsi="Calibri" w:cs="Calibri"/>
          <w:color w:val="000000"/>
          <w:lang w:eastAsia="pt-BR"/>
        </w:rPr>
        <w:t xml:space="preserve">ódigo de </w:t>
      </w:r>
      <w:r w:rsidRPr="008D1ACB">
        <w:rPr>
          <w:rFonts w:ascii="Calibri" w:hAnsi="Calibri" w:cs="Calibri"/>
          <w:color w:val="000000"/>
          <w:lang w:eastAsia="pt-BR"/>
        </w:rPr>
        <w:t>D</w:t>
      </w:r>
      <w:r>
        <w:rPr>
          <w:rFonts w:ascii="Calibri" w:hAnsi="Calibri" w:cs="Calibri"/>
          <w:color w:val="000000"/>
          <w:lang w:eastAsia="pt-BR"/>
        </w:rPr>
        <w:t xml:space="preserve">efesa do </w:t>
      </w:r>
      <w:r w:rsidRPr="008D1ACB">
        <w:rPr>
          <w:rFonts w:ascii="Calibri" w:hAnsi="Calibri" w:cs="Calibri"/>
          <w:color w:val="000000"/>
          <w:lang w:eastAsia="pt-BR"/>
        </w:rPr>
        <w:t>C</w:t>
      </w:r>
      <w:r>
        <w:rPr>
          <w:rFonts w:ascii="Calibri" w:hAnsi="Calibri" w:cs="Calibri"/>
          <w:color w:val="000000"/>
          <w:lang w:eastAsia="pt-BR"/>
        </w:rPr>
        <w:t>onsumidor - CDC</w:t>
      </w:r>
      <w:r w:rsidRPr="008D1ACB">
        <w:rPr>
          <w:rFonts w:ascii="Calibri" w:hAnsi="Calibri" w:cs="Calibri"/>
          <w:color w:val="000000"/>
          <w:lang w:eastAsia="pt-BR"/>
        </w:rPr>
        <w:t xml:space="preserve">. </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 xml:space="preserve">Quando se tratar de execução de serviço (puro), deve ser indicado, se possível, um prazo de garantia (obras e serviços, por ex. 5 anos), bem como, deve constar previsão obrigatória de refazimento do serviço (com prazo), caso o resultado não seja o esperado, ou ainda, venha a apresentar falhas/defeitos. </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Aqui, inclusive, deve constar a previsão de que este refazimento será integralmente custeado pela empresa.</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ind w:left="567"/>
        <w:jc w:val="both"/>
        <w:rPr>
          <w:rFonts w:ascii="Calibri" w:hAnsi="Calibri" w:cs="Calibri"/>
          <w:color w:val="000000"/>
        </w:rPr>
      </w:pPr>
      <w:r w:rsidRPr="008D1ACB">
        <w:rPr>
          <w:rFonts w:ascii="Calibri" w:hAnsi="Calibri"/>
          <w:noProof/>
          <w:lang w:eastAsia="pt-BR"/>
        </w:rPr>
        <mc:AlternateContent>
          <mc:Choice Requires="wps">
            <w:drawing>
              <wp:anchor distT="0" distB="0" distL="114300" distR="114300" simplePos="0" relativeHeight="251672576" behindDoc="0" locked="0" layoutInCell="1" allowOverlap="1" wp14:anchorId="3AA98578" wp14:editId="14722217">
                <wp:simplePos x="0" y="0"/>
                <wp:positionH relativeFrom="column">
                  <wp:posOffset>847725</wp:posOffset>
                </wp:positionH>
                <wp:positionV relativeFrom="paragraph">
                  <wp:posOffset>33020</wp:posOffset>
                </wp:positionV>
                <wp:extent cx="666750" cy="790575"/>
                <wp:effectExtent l="19050" t="19050" r="57150" b="66675"/>
                <wp:wrapNone/>
                <wp:docPr id="16" name="Raio 16"/>
                <wp:cNvGraphicFramePr/>
                <a:graphic xmlns:a="http://schemas.openxmlformats.org/drawingml/2006/main">
                  <a:graphicData uri="http://schemas.microsoft.com/office/word/2010/wordprocessingShape">
                    <wps:wsp>
                      <wps:cNvSpPr/>
                      <wps:spPr>
                        <a:xfrm>
                          <a:off x="0" y="0"/>
                          <a:ext cx="666750" cy="7905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98578" id="Raio 16" o:spid="_x0000_s1029" type="#_x0000_t73" style="position:absolute;left:0;text-align:left;margin-left:66.75pt;margin-top:2.6pt;width:52.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" fillcolor="#5b9bd5 [3204]" strokecolor="#1f4d78 [1604]" strokeweight="1pt">
                <v:textbox>
                  <w:txbxContent>
                    <w:p w:rsidR="00E7520A" w:rsidRDefault="00E7520A" w:rsidP="00A76342">
                      <w:pPr>
                        <w:jc w:val="center"/>
                      </w:pPr>
                      <w:r>
                        <w:t xml:space="preserve">   </w:t>
                      </w:r>
                    </w:p>
                  </w:txbxContent>
                </v:textbox>
              </v:shape>
            </w:pict>
          </mc:Fallback>
        </mc:AlternateContent>
      </w: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ind w:left="142"/>
        <w:jc w:val="both"/>
        <w:rPr>
          <w:rFonts w:ascii="Calibri" w:hAnsi="Calibri" w:cs="Calibri"/>
          <w:color w:val="000000"/>
          <w:sz w:val="28"/>
          <w:szCs w:val="28"/>
        </w:rPr>
      </w:pP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w:t>
      </w: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jc w:val="both"/>
        <w:rPr>
          <w:rFonts w:ascii="Calibri" w:hAnsi="Calibri" w:cs="Calibri"/>
          <w:color w:val="000000"/>
          <w:sz w:val="20"/>
          <w:szCs w:val="20"/>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Pr>
          <w:rFonts w:ascii="Calibri" w:hAnsi="Calibri" w:cs="Calibri"/>
          <w:color w:val="000000"/>
          <w:lang w:eastAsia="pt-BR"/>
        </w:rPr>
        <w:t>Não confundir com Caução Garantia que já está previsto em Edital e Contrato.</w:t>
      </w:r>
    </w:p>
    <w:p w:rsidR="00A76342" w:rsidRPr="006E4C5B" w:rsidRDefault="00A76342" w:rsidP="00A76342">
      <w:pPr>
        <w:spacing w:line="360" w:lineRule="auto"/>
        <w:jc w:val="both"/>
        <w:rPr>
          <w:rFonts w:ascii="Calibri" w:hAnsi="Calibri" w:cs="Calibri"/>
          <w:sz w:val="28"/>
          <w:szCs w:val="28"/>
        </w:rPr>
      </w:pPr>
    </w:p>
    <w:p w:rsidR="00A76342" w:rsidRPr="006E4C5B" w:rsidRDefault="00A76342" w:rsidP="00A76342">
      <w:pPr>
        <w:spacing w:line="360" w:lineRule="auto"/>
        <w:jc w:val="both"/>
        <w:rPr>
          <w:rFonts w:ascii="Calibri" w:hAnsi="Calibri" w:cs="Calibri"/>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DAS OBRIGAÇÕES DA CONTRATANTE</w:t>
      </w:r>
    </w:p>
    <w:p w:rsidR="00A76342" w:rsidRPr="006E4C5B" w:rsidRDefault="00A76342" w:rsidP="00A76342">
      <w:pPr>
        <w:jc w:val="both"/>
        <w:rPr>
          <w:rFonts w:ascii="Calibri" w:hAnsi="Calibri" w:cs="Calibri"/>
          <w:color w:val="000000"/>
          <w:sz w:val="20"/>
          <w:szCs w:val="20"/>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 xml:space="preserve">Indicar que haverá a nomeação de gestor e fiscal, a quem incumbirão o acompanhamento e fiscalização do contrato, atuando como prepostos da </w:t>
      </w:r>
      <w:r>
        <w:rPr>
          <w:rFonts w:ascii="Calibri" w:hAnsi="Calibri" w:cs="Calibri"/>
          <w:color w:val="000000"/>
          <w:lang w:eastAsia="pt-BR"/>
        </w:rPr>
        <w:t>SPA</w:t>
      </w:r>
      <w:r w:rsidRPr="008D1ACB">
        <w:rPr>
          <w:rFonts w:ascii="Calibri" w:hAnsi="Calibri" w:cs="Calibri"/>
          <w:color w:val="000000"/>
          <w:lang w:eastAsia="pt-BR"/>
        </w:rPr>
        <w:t>.</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Fornecer a Contratada as informações e documentações indispensáveis a execução do objeto contratado, de forma a não retardar o prazo, para que a mesma cumpra suas obrigações.</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 xml:space="preserve">Rejeitar no todo ou em parte, o objeto entregue em desacordo com o contrato, justificando a razão da recusa. </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 xml:space="preserve">Notificar a Contratada, fixando-lhe prazo para corrigir defeitos ou irregularidades encontradas na execução do objeto. </w:t>
      </w:r>
    </w:p>
    <w:p w:rsidR="00A76342" w:rsidRPr="008D1ACB" w:rsidRDefault="00A76342" w:rsidP="00A76342">
      <w:pPr>
        <w:autoSpaceDE w:val="0"/>
        <w:autoSpaceDN w:val="0"/>
        <w:adjustRightInd w:val="0"/>
        <w:ind w:left="567"/>
        <w:jc w:val="both"/>
        <w:rPr>
          <w:rFonts w:ascii="Calibri" w:hAnsi="Calibri" w:cs="Calibri"/>
          <w:color w:val="000000"/>
          <w:lang w:eastAsia="pt-BR"/>
        </w:rPr>
      </w:pPr>
    </w:p>
    <w:p w:rsidR="00A76342" w:rsidRDefault="00A76342" w:rsidP="00A76342">
      <w:pPr>
        <w:autoSpaceDE w:val="0"/>
        <w:autoSpaceDN w:val="0"/>
        <w:adjustRightInd w:val="0"/>
        <w:ind w:left="567"/>
        <w:jc w:val="both"/>
        <w:rPr>
          <w:rFonts w:ascii="Calibri" w:hAnsi="Calibri" w:cs="Calibri"/>
          <w:color w:val="000000"/>
        </w:rPr>
      </w:pPr>
      <w:r w:rsidRPr="008D1ACB">
        <w:rPr>
          <w:rFonts w:ascii="Calibri" w:hAnsi="Calibri" w:cs="Calibri"/>
          <w:color w:val="000000"/>
          <w:lang w:eastAsia="pt-BR"/>
        </w:rPr>
        <w:t>Efetuar os pagamentos nas condições pactuadas.</w:t>
      </w:r>
      <w:r w:rsidRPr="008D1ACB">
        <w:rPr>
          <w:rFonts w:ascii="Calibri" w:hAnsi="Calibri" w:cs="Calibri"/>
          <w:color w:val="000000"/>
        </w:rPr>
        <w:t xml:space="preserve"> </w:t>
      </w:r>
    </w:p>
    <w:p w:rsidR="00A76342" w:rsidRPr="008D1ACB" w:rsidRDefault="00A76342" w:rsidP="00A76342">
      <w:pPr>
        <w:autoSpaceDE w:val="0"/>
        <w:autoSpaceDN w:val="0"/>
        <w:adjustRightInd w:val="0"/>
        <w:ind w:left="567"/>
        <w:jc w:val="both"/>
        <w:rPr>
          <w:rFonts w:ascii="Calibri" w:hAnsi="Calibri" w:cs="Calibri"/>
          <w:color w:val="000000"/>
        </w:rPr>
      </w:pPr>
    </w:p>
    <w:p w:rsidR="00A76342" w:rsidRPr="006E4C5B" w:rsidRDefault="00A76342" w:rsidP="00A76342">
      <w:pPr>
        <w:autoSpaceDE w:val="0"/>
        <w:autoSpaceDN w:val="0"/>
        <w:adjustRightInd w:val="0"/>
        <w:jc w:val="both"/>
        <w:rPr>
          <w:rFonts w:ascii="Calibri" w:hAnsi="Calibri" w:cs="Calibri"/>
          <w:color w:val="000000"/>
          <w:sz w:val="28"/>
          <w:szCs w:val="28"/>
        </w:rPr>
      </w:pPr>
      <w:r w:rsidRPr="006E4C5B">
        <w:rPr>
          <w:rFonts w:ascii="Calibri" w:hAnsi="Calibri"/>
          <w:noProof/>
          <w:lang w:eastAsia="pt-BR"/>
        </w:rPr>
        <mc:AlternateContent>
          <mc:Choice Requires="wps">
            <w:drawing>
              <wp:anchor distT="0" distB="0" distL="114300" distR="114300" simplePos="0" relativeHeight="251666432" behindDoc="0" locked="0" layoutInCell="1" allowOverlap="1" wp14:anchorId="7992897E" wp14:editId="05B1AF5F">
                <wp:simplePos x="0" y="0"/>
                <wp:positionH relativeFrom="column">
                  <wp:posOffset>285750</wp:posOffset>
                </wp:positionH>
                <wp:positionV relativeFrom="paragraph">
                  <wp:posOffset>175259</wp:posOffset>
                </wp:positionV>
                <wp:extent cx="685800" cy="790575"/>
                <wp:effectExtent l="19050" t="19050" r="57150" b="66675"/>
                <wp:wrapNone/>
                <wp:docPr id="10" name="Raio 10"/>
                <wp:cNvGraphicFramePr/>
                <a:graphic xmlns:a="http://schemas.openxmlformats.org/drawingml/2006/main">
                  <a:graphicData uri="http://schemas.microsoft.com/office/word/2010/wordprocessingShape">
                    <wps:wsp>
                      <wps:cNvSpPr/>
                      <wps:spPr>
                        <a:xfrm>
                          <a:off x="0" y="0"/>
                          <a:ext cx="685800" cy="7905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2897E" id="Raio 10" o:spid="_x0000_s1030" type="#_x0000_t73" style="position:absolute;left:0;text-align:left;margin-left:22.5pt;margin-top:13.8pt;width:54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" fillcolor="#5b9bd5 [3204]" strokecolor="#1f4d78 [1604]" strokeweight="1pt">
                <v:textbox>
                  <w:txbxContent>
                    <w:p w:rsidR="00E7520A" w:rsidRDefault="00E7520A" w:rsidP="00A76342">
                      <w:pPr>
                        <w:jc w:val="center"/>
                      </w:pPr>
                      <w:r>
                        <w:t xml:space="preserve">   </w:t>
                      </w:r>
                    </w:p>
                  </w:txbxContent>
                </v:textbox>
              </v:shape>
            </w:pict>
          </mc:Fallback>
        </mc:AlternateContent>
      </w:r>
    </w:p>
    <w:p w:rsidR="00A76342" w:rsidRPr="006E4C5B" w:rsidRDefault="00A76342" w:rsidP="00A76342">
      <w:pPr>
        <w:autoSpaceDE w:val="0"/>
        <w:autoSpaceDN w:val="0"/>
        <w:adjustRightInd w:val="0"/>
        <w:jc w:val="both"/>
        <w:rPr>
          <w:rFonts w:ascii="Calibri" w:hAnsi="Calibri" w:cs="Calibri"/>
          <w:color w:val="000000"/>
          <w:sz w:val="28"/>
          <w:szCs w:val="28"/>
        </w:rPr>
      </w:pPr>
    </w:p>
    <w:p w:rsidR="00A76342" w:rsidRPr="006E4C5B" w:rsidRDefault="00A76342" w:rsidP="00A76342">
      <w:pPr>
        <w:autoSpaceDE w:val="0"/>
        <w:autoSpaceDN w:val="0"/>
        <w:adjustRightInd w:val="0"/>
        <w:jc w:val="both"/>
        <w:rPr>
          <w:rFonts w:ascii="Calibri" w:hAnsi="Calibri" w:cs="Calibri"/>
          <w:color w:val="000000"/>
          <w:sz w:val="28"/>
          <w:szCs w:val="28"/>
        </w:rPr>
      </w:pPr>
    </w:p>
    <w:p w:rsidR="00A76342" w:rsidRPr="006E4C5B" w:rsidRDefault="00A76342" w:rsidP="00A76342">
      <w:pPr>
        <w:jc w:val="both"/>
        <w:rPr>
          <w:rStyle w:val="A3"/>
          <w:rFonts w:ascii="Calibri" w:hAnsi="Calibri"/>
          <w:color w:val="2E74B5" w:themeColor="accent1" w:themeShade="BF"/>
          <w:sz w:val="28"/>
          <w:szCs w:val="28"/>
        </w:rPr>
      </w:pP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w:t>
      </w: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autoSpaceDE w:val="0"/>
        <w:autoSpaceDN w:val="0"/>
        <w:adjustRightInd w:val="0"/>
        <w:jc w:val="both"/>
        <w:rPr>
          <w:rFonts w:ascii="Calibri" w:hAnsi="Calibri" w:cs="Calibri"/>
          <w:color w:val="000000"/>
          <w:sz w:val="28"/>
          <w:szCs w:val="28"/>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As obrigações</w:t>
      </w:r>
      <w:r>
        <w:rPr>
          <w:rFonts w:ascii="Calibri" w:hAnsi="Calibri" w:cs="Calibri"/>
          <w:color w:val="000000"/>
          <w:lang w:eastAsia="pt-BR"/>
        </w:rPr>
        <w:t xml:space="preserve"> elencadas são meras sugestões e devem estar</w:t>
      </w:r>
      <w:r w:rsidRPr="008D1ACB">
        <w:rPr>
          <w:rFonts w:ascii="Calibri" w:hAnsi="Calibri" w:cs="Calibri"/>
          <w:color w:val="000000"/>
          <w:lang w:eastAsia="pt-BR"/>
        </w:rPr>
        <w:t xml:space="preserve"> relacionadas com o objeto da licitação, devendo ser adequadas de acordo com a natureza dos mesmos, e as necessidades da </w:t>
      </w:r>
      <w:r>
        <w:rPr>
          <w:rFonts w:ascii="Calibri" w:hAnsi="Calibri" w:cs="Calibri"/>
          <w:color w:val="000000"/>
          <w:lang w:eastAsia="pt-BR"/>
        </w:rPr>
        <w:t>SPA</w:t>
      </w:r>
      <w:r w:rsidRPr="008D1ACB">
        <w:rPr>
          <w:rFonts w:ascii="Calibri" w:hAnsi="Calibri" w:cs="Calibri"/>
          <w:color w:val="000000"/>
          <w:lang w:eastAsia="pt-BR"/>
        </w:rPr>
        <w:t>.</w:t>
      </w:r>
    </w:p>
    <w:p w:rsidR="00A76342" w:rsidRPr="006E4C5B" w:rsidRDefault="00A76342" w:rsidP="00A76342">
      <w:pPr>
        <w:autoSpaceDE w:val="0"/>
        <w:autoSpaceDN w:val="0"/>
        <w:adjustRightInd w:val="0"/>
        <w:jc w:val="both"/>
        <w:rPr>
          <w:rFonts w:ascii="Calibri" w:hAnsi="Calibri" w:cs="Calibri"/>
          <w:color w:val="000000"/>
        </w:rPr>
      </w:pPr>
    </w:p>
    <w:p w:rsidR="00A76342" w:rsidRDefault="00A76342" w:rsidP="00A76342">
      <w:pPr>
        <w:autoSpaceDE w:val="0"/>
        <w:autoSpaceDN w:val="0"/>
        <w:adjustRightInd w:val="0"/>
        <w:jc w:val="both"/>
        <w:rPr>
          <w:rFonts w:ascii="Calibri" w:hAnsi="Calibri" w:cs="Calibri"/>
          <w:color w:val="000000"/>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DAS OBRIGAÇÕES DA CONTRATADA</w:t>
      </w:r>
    </w:p>
    <w:p w:rsidR="00A76342" w:rsidRPr="006E4C5B" w:rsidRDefault="00A76342" w:rsidP="00A76342">
      <w:pPr>
        <w:jc w:val="both"/>
        <w:rPr>
          <w:rFonts w:ascii="Calibri" w:hAnsi="Calibri" w:cs="Calibri"/>
          <w:b/>
          <w:color w:val="000000"/>
          <w:sz w:val="20"/>
          <w:szCs w:val="20"/>
        </w:rPr>
      </w:pPr>
    </w:p>
    <w:p w:rsidR="00A76342" w:rsidRPr="001D4638" w:rsidRDefault="00A76342" w:rsidP="00A76342">
      <w:pPr>
        <w:autoSpaceDE w:val="0"/>
        <w:autoSpaceDN w:val="0"/>
        <w:adjustRightInd w:val="0"/>
        <w:spacing w:line="360" w:lineRule="auto"/>
        <w:ind w:left="567"/>
        <w:jc w:val="both"/>
        <w:rPr>
          <w:rFonts w:ascii="Calibri" w:hAnsi="Calibri" w:cs="Calibri"/>
          <w:color w:val="000000"/>
          <w:lang w:eastAsia="pt-BR"/>
        </w:rPr>
      </w:pPr>
      <w:r w:rsidRPr="001D4638">
        <w:rPr>
          <w:rFonts w:ascii="Calibri" w:hAnsi="Calibri" w:cs="Calibri"/>
          <w:color w:val="000000"/>
          <w:lang w:eastAsia="pt-BR"/>
        </w:rPr>
        <w:t>Indicar preposto;</w:t>
      </w:r>
    </w:p>
    <w:p w:rsidR="00A76342" w:rsidRPr="001D4638" w:rsidRDefault="00A76342" w:rsidP="00A76342">
      <w:pPr>
        <w:autoSpaceDE w:val="0"/>
        <w:autoSpaceDN w:val="0"/>
        <w:adjustRightInd w:val="0"/>
        <w:spacing w:line="360" w:lineRule="auto"/>
        <w:ind w:left="567"/>
        <w:jc w:val="both"/>
        <w:rPr>
          <w:rFonts w:ascii="Calibri" w:hAnsi="Calibri" w:cs="Calibri"/>
          <w:color w:val="000000"/>
          <w:lang w:eastAsia="pt-BR"/>
        </w:rPr>
      </w:pPr>
      <w:r w:rsidRPr="001D4638">
        <w:rPr>
          <w:rFonts w:ascii="Calibri" w:hAnsi="Calibri" w:cs="Calibri"/>
          <w:color w:val="000000"/>
          <w:lang w:eastAsia="pt-BR"/>
        </w:rPr>
        <w:t>Atender orientações e exigências do fiscal;</w:t>
      </w:r>
    </w:p>
    <w:p w:rsidR="00A76342" w:rsidRPr="001D4638" w:rsidRDefault="00A76342" w:rsidP="00A76342">
      <w:pPr>
        <w:autoSpaceDE w:val="0"/>
        <w:autoSpaceDN w:val="0"/>
        <w:adjustRightInd w:val="0"/>
        <w:spacing w:line="360" w:lineRule="auto"/>
        <w:ind w:left="567"/>
        <w:jc w:val="both"/>
        <w:rPr>
          <w:rFonts w:ascii="Calibri" w:hAnsi="Calibri" w:cs="Calibri"/>
          <w:color w:val="000000"/>
          <w:lang w:eastAsia="pt-BR"/>
        </w:rPr>
      </w:pPr>
      <w:r w:rsidRPr="001D4638">
        <w:rPr>
          <w:rFonts w:ascii="Calibri" w:hAnsi="Calibri" w:cs="Calibri"/>
          <w:color w:val="000000"/>
          <w:lang w:eastAsia="pt-BR"/>
        </w:rPr>
        <w:t xml:space="preserve">Reparar danos; </w:t>
      </w:r>
    </w:p>
    <w:p w:rsidR="00A76342" w:rsidRPr="001D4638" w:rsidRDefault="00A76342" w:rsidP="00A76342">
      <w:pPr>
        <w:autoSpaceDE w:val="0"/>
        <w:autoSpaceDN w:val="0"/>
        <w:adjustRightInd w:val="0"/>
        <w:spacing w:line="360" w:lineRule="auto"/>
        <w:ind w:left="567"/>
        <w:jc w:val="both"/>
        <w:rPr>
          <w:rFonts w:ascii="Calibri" w:hAnsi="Calibri" w:cs="Calibri"/>
          <w:color w:val="000000"/>
          <w:lang w:eastAsia="pt-BR"/>
        </w:rPr>
      </w:pPr>
      <w:r w:rsidRPr="001D4638">
        <w:rPr>
          <w:rFonts w:ascii="Calibri" w:hAnsi="Calibri" w:cs="Calibri"/>
          <w:color w:val="000000"/>
          <w:lang w:eastAsia="pt-BR"/>
        </w:rPr>
        <w:t>Manter condições de habilitação;</w:t>
      </w:r>
    </w:p>
    <w:p w:rsidR="00A76342" w:rsidRPr="001D4638" w:rsidRDefault="00A76342" w:rsidP="00A76342">
      <w:pPr>
        <w:autoSpaceDE w:val="0"/>
        <w:autoSpaceDN w:val="0"/>
        <w:adjustRightInd w:val="0"/>
        <w:spacing w:line="360" w:lineRule="auto"/>
        <w:ind w:left="567"/>
        <w:jc w:val="both"/>
        <w:rPr>
          <w:rFonts w:ascii="Calibri" w:hAnsi="Calibri" w:cs="Calibri"/>
          <w:color w:val="000000"/>
          <w:lang w:eastAsia="pt-BR"/>
        </w:rPr>
      </w:pPr>
      <w:r w:rsidRPr="001D4638">
        <w:rPr>
          <w:rFonts w:ascii="Calibri" w:hAnsi="Calibri" w:cs="Calibri"/>
          <w:color w:val="000000"/>
          <w:lang w:eastAsia="pt-BR"/>
        </w:rPr>
        <w:t xml:space="preserve">Manter a produtividade; </w:t>
      </w:r>
    </w:p>
    <w:p w:rsidR="00A76342" w:rsidRDefault="00A76342" w:rsidP="00A76342">
      <w:pPr>
        <w:autoSpaceDE w:val="0"/>
        <w:autoSpaceDN w:val="0"/>
        <w:adjustRightInd w:val="0"/>
        <w:spacing w:line="360" w:lineRule="auto"/>
        <w:ind w:left="567"/>
        <w:jc w:val="both"/>
        <w:rPr>
          <w:rFonts w:ascii="Calibri" w:hAnsi="Calibri" w:cs="Calibri"/>
          <w:color w:val="000000"/>
        </w:rPr>
      </w:pPr>
      <w:r w:rsidRPr="001D4638">
        <w:rPr>
          <w:rFonts w:ascii="Calibri" w:hAnsi="Calibri" w:cs="Calibri"/>
          <w:color w:val="000000"/>
          <w:lang w:eastAsia="pt-BR"/>
        </w:rPr>
        <w:lastRenderedPageBreak/>
        <w:t>Responsabilizar-se por todas as obrigações e encargos decorrentes das relações de trabalho com os profissionais contratados, previstos na legislação vigente, sejam de âmbito trabalhista, previdenciário, social, securitários, bem como por taxas, impostos, frete, embalagens e outras obrigações que incidam ou venham a incidir sobre a execução do objeto ora contratado</w:t>
      </w:r>
      <w:r w:rsidRPr="001D4638">
        <w:rPr>
          <w:rFonts w:ascii="Calibri" w:hAnsi="Calibri" w:cs="Calibri"/>
          <w:color w:val="000000"/>
        </w:rPr>
        <w:t>.</w:t>
      </w:r>
    </w:p>
    <w:p w:rsidR="00A76342" w:rsidRPr="001D4638" w:rsidRDefault="00A76342" w:rsidP="00A76342">
      <w:pPr>
        <w:autoSpaceDE w:val="0"/>
        <w:autoSpaceDN w:val="0"/>
        <w:adjustRightInd w:val="0"/>
        <w:spacing w:line="360" w:lineRule="auto"/>
        <w:ind w:left="567"/>
        <w:jc w:val="both"/>
        <w:rPr>
          <w:rFonts w:ascii="Calibri" w:hAnsi="Calibri" w:cs="Calibri"/>
          <w:color w:val="000000"/>
        </w:rPr>
      </w:pPr>
    </w:p>
    <w:p w:rsidR="00A76342" w:rsidRPr="006E4C5B" w:rsidRDefault="00A76342" w:rsidP="00A76342">
      <w:pPr>
        <w:autoSpaceDE w:val="0"/>
        <w:autoSpaceDN w:val="0"/>
        <w:adjustRightInd w:val="0"/>
        <w:spacing w:line="360" w:lineRule="auto"/>
        <w:jc w:val="both"/>
        <w:rPr>
          <w:rFonts w:ascii="Calibri" w:hAnsi="Calibri" w:cs="Calibri"/>
          <w:color w:val="000000"/>
          <w:sz w:val="28"/>
          <w:szCs w:val="28"/>
        </w:rPr>
      </w:pPr>
      <w:r w:rsidRPr="006E4C5B">
        <w:rPr>
          <w:rFonts w:ascii="Calibri" w:hAnsi="Calibri"/>
          <w:noProof/>
          <w:lang w:eastAsia="pt-BR"/>
        </w:rPr>
        <mc:AlternateContent>
          <mc:Choice Requires="wps">
            <w:drawing>
              <wp:anchor distT="0" distB="0" distL="114300" distR="114300" simplePos="0" relativeHeight="251667456" behindDoc="0" locked="0" layoutInCell="1" allowOverlap="1" wp14:anchorId="0CA18816" wp14:editId="2BEE6CCA">
                <wp:simplePos x="0" y="0"/>
                <wp:positionH relativeFrom="margin">
                  <wp:posOffset>361950</wp:posOffset>
                </wp:positionH>
                <wp:positionV relativeFrom="paragraph">
                  <wp:posOffset>34290</wp:posOffset>
                </wp:positionV>
                <wp:extent cx="762000" cy="790575"/>
                <wp:effectExtent l="19050" t="19050" r="57150" b="66675"/>
                <wp:wrapNone/>
                <wp:docPr id="11" name="Raio 11"/>
                <wp:cNvGraphicFramePr/>
                <a:graphic xmlns:a="http://schemas.openxmlformats.org/drawingml/2006/main">
                  <a:graphicData uri="http://schemas.microsoft.com/office/word/2010/wordprocessingShape">
                    <wps:wsp>
                      <wps:cNvSpPr/>
                      <wps:spPr>
                        <a:xfrm>
                          <a:off x="0" y="0"/>
                          <a:ext cx="762000" cy="7905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8816" id="Raio 11" o:spid="_x0000_s1031" type="#_x0000_t73" style="position:absolute;left:0;text-align:left;margin-left:28.5pt;margin-top:2.7pt;width:60pt;height:6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" fillcolor="#5b9bd5 [3204]" strokecolor="#1f4d78 [1604]" strokeweight="1pt">
                <v:textbox>
                  <w:txbxContent>
                    <w:p w:rsidR="00E7520A" w:rsidRDefault="00E7520A" w:rsidP="00A76342">
                      <w:pPr>
                        <w:jc w:val="center"/>
                      </w:pPr>
                      <w:r>
                        <w:t xml:space="preserve">   </w:t>
                      </w:r>
                    </w:p>
                  </w:txbxContent>
                </v:textbox>
                <w10:wrap anchorx="margin"/>
              </v:shape>
            </w:pict>
          </mc:Fallback>
        </mc:AlternateContent>
      </w:r>
    </w:p>
    <w:p w:rsidR="00A76342" w:rsidRPr="006E4C5B" w:rsidRDefault="00A76342" w:rsidP="00A76342">
      <w:pPr>
        <w:autoSpaceDE w:val="0"/>
        <w:autoSpaceDN w:val="0"/>
        <w:adjustRightInd w:val="0"/>
        <w:spacing w:line="360" w:lineRule="auto"/>
        <w:jc w:val="both"/>
        <w:rPr>
          <w:rFonts w:ascii="Calibri" w:hAnsi="Calibri" w:cs="Calibri"/>
          <w:color w:val="000000"/>
          <w:sz w:val="28"/>
          <w:szCs w:val="28"/>
        </w:rPr>
      </w:pPr>
    </w:p>
    <w:p w:rsidR="00A76342" w:rsidRPr="006E4C5B" w:rsidRDefault="00A76342" w:rsidP="00A76342">
      <w:pPr>
        <w:autoSpaceDE w:val="0"/>
        <w:autoSpaceDN w:val="0"/>
        <w:adjustRightInd w:val="0"/>
        <w:spacing w:line="360" w:lineRule="auto"/>
        <w:jc w:val="both"/>
        <w:rPr>
          <w:rFonts w:ascii="Calibri" w:hAnsi="Calibri" w:cs="Calibri"/>
          <w:color w:val="000000"/>
          <w:sz w:val="28"/>
          <w:szCs w:val="28"/>
        </w:rPr>
      </w:pP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autoSpaceDE w:val="0"/>
        <w:autoSpaceDN w:val="0"/>
        <w:adjustRightInd w:val="0"/>
        <w:spacing w:line="360" w:lineRule="auto"/>
        <w:jc w:val="both"/>
        <w:rPr>
          <w:rFonts w:ascii="Calibri" w:hAnsi="Calibri" w:cs="Calibri"/>
          <w:color w:val="000000"/>
          <w:sz w:val="28"/>
          <w:szCs w:val="28"/>
        </w:rPr>
      </w:pPr>
    </w:p>
    <w:p w:rsidR="00A76342" w:rsidRPr="008D1ACB" w:rsidRDefault="00A76342" w:rsidP="00A76342">
      <w:pPr>
        <w:autoSpaceDE w:val="0"/>
        <w:autoSpaceDN w:val="0"/>
        <w:adjustRightInd w:val="0"/>
        <w:ind w:left="567"/>
        <w:jc w:val="both"/>
        <w:rPr>
          <w:rFonts w:ascii="Calibri" w:hAnsi="Calibri" w:cs="Calibri"/>
          <w:color w:val="000000"/>
          <w:lang w:eastAsia="pt-BR"/>
        </w:rPr>
      </w:pPr>
      <w:r w:rsidRPr="008D1ACB">
        <w:rPr>
          <w:rFonts w:ascii="Calibri" w:hAnsi="Calibri" w:cs="Calibri"/>
          <w:color w:val="000000"/>
          <w:lang w:eastAsia="pt-BR"/>
        </w:rPr>
        <w:t>As obrigações</w:t>
      </w:r>
      <w:r>
        <w:rPr>
          <w:rFonts w:ascii="Calibri" w:hAnsi="Calibri" w:cs="Calibri"/>
          <w:color w:val="000000"/>
          <w:lang w:eastAsia="pt-BR"/>
        </w:rPr>
        <w:t xml:space="preserve"> elencadas são meras sugestões e devem estar</w:t>
      </w:r>
      <w:r w:rsidRPr="008D1ACB">
        <w:rPr>
          <w:rFonts w:ascii="Calibri" w:hAnsi="Calibri" w:cs="Calibri"/>
          <w:color w:val="000000"/>
          <w:lang w:eastAsia="pt-BR"/>
        </w:rPr>
        <w:t xml:space="preserve"> relacionadas com o objeto da licitação, devendo ser adequadas de acordo com a natureza dos mesmos, e as necessidades da </w:t>
      </w:r>
      <w:r>
        <w:rPr>
          <w:rFonts w:ascii="Calibri" w:hAnsi="Calibri" w:cs="Calibri"/>
          <w:color w:val="000000"/>
          <w:lang w:eastAsia="pt-BR"/>
        </w:rPr>
        <w:t>SPA</w:t>
      </w:r>
      <w:r w:rsidRPr="008D1ACB">
        <w:rPr>
          <w:rFonts w:ascii="Calibri" w:hAnsi="Calibri" w:cs="Calibri"/>
          <w:color w:val="000000"/>
          <w:lang w:eastAsia="pt-BR"/>
        </w:rPr>
        <w:t>.</w:t>
      </w:r>
    </w:p>
    <w:p w:rsidR="00A76342" w:rsidRPr="006E4C5B" w:rsidRDefault="00A76342" w:rsidP="00A76342">
      <w:pPr>
        <w:autoSpaceDE w:val="0"/>
        <w:autoSpaceDN w:val="0"/>
        <w:adjustRightInd w:val="0"/>
        <w:jc w:val="both"/>
        <w:rPr>
          <w:rFonts w:ascii="Calibri" w:hAnsi="Calibri" w:cs="Calibri"/>
          <w:color w:val="000000"/>
        </w:rPr>
      </w:pPr>
    </w:p>
    <w:p w:rsidR="00A76342" w:rsidRPr="006E4C5B" w:rsidRDefault="00A76342" w:rsidP="00A76342">
      <w:pPr>
        <w:spacing w:line="360" w:lineRule="auto"/>
        <w:jc w:val="both"/>
        <w:rPr>
          <w:rFonts w:ascii="Calibri" w:hAnsi="Calibri" w:cs="Calibri"/>
          <w:sz w:val="26"/>
          <w:szCs w:val="26"/>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DA GESTÃO E FISCALIZAÇÃO</w:t>
      </w:r>
    </w:p>
    <w:p w:rsidR="00A76342" w:rsidRPr="006E4C5B" w:rsidRDefault="00A76342" w:rsidP="00A76342">
      <w:pPr>
        <w:jc w:val="both"/>
        <w:rPr>
          <w:rFonts w:ascii="Calibri" w:hAnsi="Calibri" w:cs="Calibri"/>
          <w:b/>
          <w:color w:val="000000"/>
          <w:sz w:val="20"/>
          <w:szCs w:val="20"/>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 xml:space="preserve">Descrever as condições e os balizadores do acompanhamento da execução/entrega do objeto.  </w:t>
      </w: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 xml:space="preserve">Inserir previsão de que, após a execução do contrato, o objeto será recebido provisoriamente, para efeito de posterior verificação da conformidade do material com a especificação; e definitivamente após a verificação da qualidade e quantidade do material, nos termos do RILC da </w:t>
      </w:r>
      <w:r>
        <w:rPr>
          <w:rFonts w:ascii="Calibri" w:hAnsi="Calibri" w:cs="Calibri"/>
          <w:color w:val="000000"/>
          <w:lang w:eastAsia="pt-BR"/>
        </w:rPr>
        <w:t>SPA</w:t>
      </w:r>
      <w:r w:rsidRPr="00A9032D">
        <w:rPr>
          <w:rFonts w:ascii="Calibri" w:hAnsi="Calibri" w:cs="Calibri"/>
          <w:color w:val="000000"/>
          <w:lang w:eastAsia="pt-BR"/>
        </w:rPr>
        <w:t xml:space="preserve">. </w:t>
      </w:r>
    </w:p>
    <w:p w:rsidR="00A76342" w:rsidRPr="00A9032D" w:rsidRDefault="00A76342" w:rsidP="00A76342">
      <w:pPr>
        <w:autoSpaceDE w:val="0"/>
        <w:autoSpaceDN w:val="0"/>
        <w:adjustRightInd w:val="0"/>
        <w:ind w:left="567"/>
        <w:jc w:val="both"/>
        <w:rPr>
          <w:rFonts w:ascii="Calibri" w:hAnsi="Calibri" w:cs="Calibri"/>
          <w:color w:val="000000"/>
          <w:lang w:eastAsia="pt-BR"/>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 xml:space="preserve">Incluir, ainda, como será feita a fiscalização e acompanhamento da execução do contrato (papel da equipe de fiscais, do gestor do contrato, </w:t>
      </w:r>
      <w:proofErr w:type="spellStart"/>
      <w:r w:rsidRPr="00A9032D">
        <w:rPr>
          <w:rFonts w:ascii="Calibri" w:hAnsi="Calibri" w:cs="Calibri"/>
          <w:color w:val="000000"/>
          <w:lang w:eastAsia="pt-BR"/>
        </w:rPr>
        <w:t>etc</w:t>
      </w:r>
      <w:proofErr w:type="spellEnd"/>
      <w:r w:rsidRPr="00A9032D">
        <w:rPr>
          <w:rFonts w:ascii="Calibri" w:hAnsi="Calibri" w:cs="Calibri"/>
          <w:color w:val="000000"/>
          <w:lang w:eastAsia="pt-BR"/>
        </w:rPr>
        <w:t xml:space="preserve">). </w:t>
      </w:r>
    </w:p>
    <w:p w:rsidR="00A76342" w:rsidRPr="00A9032D" w:rsidRDefault="00A76342" w:rsidP="00A76342">
      <w:pPr>
        <w:autoSpaceDE w:val="0"/>
        <w:autoSpaceDN w:val="0"/>
        <w:adjustRightInd w:val="0"/>
        <w:ind w:left="567"/>
        <w:jc w:val="both"/>
        <w:rPr>
          <w:rFonts w:ascii="Calibri" w:hAnsi="Calibri" w:cs="Calibri"/>
          <w:color w:val="000000"/>
          <w:lang w:eastAsia="pt-BR"/>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Apresentar, quando se tratar de serviço, um subitem falando dos critérios de medição</w:t>
      </w:r>
      <w:r>
        <w:rPr>
          <w:rFonts w:ascii="Calibri" w:hAnsi="Calibri" w:cs="Calibri"/>
          <w:color w:val="000000"/>
          <w:lang w:eastAsia="pt-BR"/>
        </w:rPr>
        <w:t xml:space="preserve"> e pagamentos, </w:t>
      </w:r>
      <w:r w:rsidRPr="00A9032D">
        <w:rPr>
          <w:rFonts w:ascii="Calibri" w:hAnsi="Calibri" w:cs="Calibri"/>
          <w:color w:val="000000"/>
          <w:lang w:eastAsia="pt-BR"/>
        </w:rPr>
        <w:t xml:space="preserve">inclusive aqueles que cuidem da necessidade de instrução documental, para aferição de conclusão das etapas/parcelas. </w:t>
      </w:r>
    </w:p>
    <w:p w:rsidR="00A76342" w:rsidRPr="006E4C5B" w:rsidRDefault="00A76342" w:rsidP="00A76342">
      <w:pPr>
        <w:autoSpaceDE w:val="0"/>
        <w:autoSpaceDN w:val="0"/>
        <w:adjustRightInd w:val="0"/>
        <w:jc w:val="both"/>
        <w:rPr>
          <w:rFonts w:ascii="Calibri" w:hAnsi="Calibri" w:cs="Calibri"/>
          <w:color w:val="000000"/>
          <w:sz w:val="20"/>
          <w:szCs w:val="20"/>
          <w:lang w:eastAsia="pt-BR"/>
        </w:rPr>
      </w:pPr>
      <w:r w:rsidRPr="006E4C5B">
        <w:rPr>
          <w:rFonts w:ascii="Calibri" w:hAnsi="Calibri"/>
          <w:noProof/>
          <w:lang w:eastAsia="pt-BR"/>
        </w:rPr>
        <mc:AlternateContent>
          <mc:Choice Requires="wps">
            <w:drawing>
              <wp:anchor distT="0" distB="0" distL="114300" distR="114300" simplePos="0" relativeHeight="251668480" behindDoc="0" locked="0" layoutInCell="1" allowOverlap="1" wp14:anchorId="74D04F15" wp14:editId="7676C054">
                <wp:simplePos x="0" y="0"/>
                <wp:positionH relativeFrom="margin">
                  <wp:posOffset>400050</wp:posOffset>
                </wp:positionH>
                <wp:positionV relativeFrom="paragraph">
                  <wp:posOffset>139700</wp:posOffset>
                </wp:positionV>
                <wp:extent cx="800100" cy="790575"/>
                <wp:effectExtent l="19050" t="19050" r="57150" b="66675"/>
                <wp:wrapNone/>
                <wp:docPr id="12" name="Raio 12"/>
                <wp:cNvGraphicFramePr/>
                <a:graphic xmlns:a="http://schemas.openxmlformats.org/drawingml/2006/main">
                  <a:graphicData uri="http://schemas.microsoft.com/office/word/2010/wordprocessingShape">
                    <wps:wsp>
                      <wps:cNvSpPr/>
                      <wps:spPr>
                        <a:xfrm>
                          <a:off x="0" y="0"/>
                          <a:ext cx="800100" cy="7905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04F15" id="Raio 12" o:spid="_x0000_s1032" type="#_x0000_t73" style="position:absolute;left:0;text-align:left;margin-left:31.5pt;margin-top:11pt;width:63pt;height:6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" fillcolor="#5b9bd5 [3204]" strokecolor="#1f4d78 [1604]" strokeweight="1pt">
                <v:textbox>
                  <w:txbxContent>
                    <w:p w:rsidR="00E7520A" w:rsidRDefault="00E7520A" w:rsidP="00A76342">
                      <w:pPr>
                        <w:jc w:val="center"/>
                      </w:pPr>
                      <w:r>
                        <w:t xml:space="preserve">   </w:t>
                      </w:r>
                    </w:p>
                  </w:txbxContent>
                </v:textbox>
                <w10:wrap anchorx="margin"/>
              </v:shape>
            </w:pict>
          </mc:Fallback>
        </mc:AlternateContent>
      </w:r>
    </w:p>
    <w:p w:rsidR="00A76342" w:rsidRPr="006E4C5B" w:rsidRDefault="00A76342" w:rsidP="00A76342">
      <w:pPr>
        <w:autoSpaceDE w:val="0"/>
        <w:autoSpaceDN w:val="0"/>
        <w:adjustRightInd w:val="0"/>
        <w:jc w:val="both"/>
        <w:rPr>
          <w:rFonts w:ascii="Calibri" w:hAnsi="Calibri" w:cs="Calibri"/>
          <w:color w:val="000000"/>
          <w:sz w:val="20"/>
          <w:szCs w:val="20"/>
          <w:lang w:eastAsia="pt-BR"/>
        </w:rPr>
      </w:pPr>
    </w:p>
    <w:p w:rsidR="00A76342" w:rsidRPr="006E4C5B" w:rsidRDefault="00A76342" w:rsidP="00A76342">
      <w:pPr>
        <w:autoSpaceDE w:val="0"/>
        <w:autoSpaceDN w:val="0"/>
        <w:adjustRightInd w:val="0"/>
        <w:jc w:val="both"/>
        <w:rPr>
          <w:rFonts w:ascii="Calibri" w:hAnsi="Calibri" w:cs="Calibri"/>
          <w:color w:val="000000"/>
          <w:sz w:val="20"/>
          <w:szCs w:val="20"/>
          <w:lang w:eastAsia="pt-BR"/>
        </w:rPr>
      </w:pPr>
    </w:p>
    <w:p w:rsidR="00A76342" w:rsidRPr="006E4C5B" w:rsidRDefault="00A76342" w:rsidP="00A76342">
      <w:pPr>
        <w:autoSpaceDE w:val="0"/>
        <w:autoSpaceDN w:val="0"/>
        <w:adjustRightInd w:val="0"/>
        <w:jc w:val="both"/>
        <w:rPr>
          <w:rFonts w:ascii="Calibri" w:hAnsi="Calibri" w:cs="Calibri"/>
          <w:color w:val="000000"/>
          <w:sz w:val="20"/>
          <w:szCs w:val="20"/>
          <w:lang w:eastAsia="pt-BR"/>
        </w:rPr>
      </w:pPr>
    </w:p>
    <w:p w:rsidR="00A76342" w:rsidRPr="006E4C5B" w:rsidRDefault="00A76342" w:rsidP="00A76342">
      <w:pPr>
        <w:autoSpaceDE w:val="0"/>
        <w:autoSpaceDN w:val="0"/>
        <w:adjustRightInd w:val="0"/>
        <w:jc w:val="both"/>
        <w:rPr>
          <w:rFonts w:ascii="Calibri" w:hAnsi="Calibri" w:cs="Calibri"/>
          <w:color w:val="000000"/>
          <w:sz w:val="20"/>
          <w:szCs w:val="20"/>
          <w:lang w:eastAsia="pt-BR"/>
        </w:rPr>
      </w:pPr>
    </w:p>
    <w:p w:rsidR="00A76342" w:rsidRPr="006E4C5B" w:rsidRDefault="00A76342" w:rsidP="00A76342">
      <w:pPr>
        <w:jc w:val="both"/>
        <w:rPr>
          <w:rStyle w:val="A3"/>
          <w:rFonts w:ascii="Calibri" w:hAnsi="Calibri"/>
          <w:color w:val="2E74B5" w:themeColor="accent1" w:themeShade="BF"/>
          <w:sz w:val="28"/>
          <w:szCs w:val="28"/>
        </w:rPr>
      </w:pPr>
    </w:p>
    <w:p w:rsidR="00A76342" w:rsidRPr="006E4C5B" w:rsidRDefault="00A76342" w:rsidP="00A76342">
      <w:pPr>
        <w:tabs>
          <w:tab w:val="left" w:pos="1701"/>
        </w:tabs>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autoSpaceDE w:val="0"/>
        <w:autoSpaceDN w:val="0"/>
        <w:adjustRightInd w:val="0"/>
        <w:jc w:val="both"/>
        <w:rPr>
          <w:rFonts w:ascii="Calibri" w:hAnsi="Calibri" w:cs="Calibri"/>
          <w:color w:val="000000"/>
          <w:sz w:val="20"/>
          <w:szCs w:val="20"/>
          <w:lang w:eastAsia="pt-BR"/>
        </w:rPr>
      </w:pPr>
    </w:p>
    <w:p w:rsidR="00A76342" w:rsidRPr="006E4C5B" w:rsidRDefault="00A76342" w:rsidP="00A76342">
      <w:pPr>
        <w:autoSpaceDE w:val="0"/>
        <w:autoSpaceDN w:val="0"/>
        <w:adjustRightInd w:val="0"/>
        <w:jc w:val="both"/>
        <w:rPr>
          <w:rFonts w:ascii="Calibri" w:hAnsi="Calibri" w:cs="Calibri"/>
          <w:color w:val="000000"/>
          <w:sz w:val="20"/>
          <w:szCs w:val="20"/>
          <w:lang w:eastAsia="pt-BR"/>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 xml:space="preserve">Cabe destacar ainda que </w:t>
      </w:r>
      <w:r>
        <w:rPr>
          <w:rFonts w:ascii="Calibri" w:hAnsi="Calibri" w:cs="Calibri"/>
          <w:color w:val="000000"/>
          <w:lang w:eastAsia="pt-BR"/>
        </w:rPr>
        <w:t xml:space="preserve">cabe </w:t>
      </w:r>
      <w:r w:rsidRPr="00A9032D">
        <w:rPr>
          <w:rFonts w:ascii="Calibri" w:hAnsi="Calibri" w:cs="Calibri"/>
          <w:color w:val="000000"/>
          <w:lang w:eastAsia="pt-BR"/>
        </w:rPr>
        <w:t>aos g</w:t>
      </w:r>
      <w:r>
        <w:rPr>
          <w:rFonts w:ascii="Calibri" w:hAnsi="Calibri" w:cs="Calibri"/>
          <w:color w:val="000000"/>
          <w:lang w:eastAsia="pt-BR"/>
        </w:rPr>
        <w:t>estores do contrato, bem como a</w:t>
      </w:r>
      <w:r w:rsidRPr="00A9032D">
        <w:rPr>
          <w:rFonts w:ascii="Calibri" w:hAnsi="Calibri" w:cs="Calibri"/>
          <w:color w:val="000000"/>
          <w:lang w:eastAsia="pt-BR"/>
        </w:rPr>
        <w:t>o fiscal conhecer e ter familiaridade com o objeto do contrato e estabelecer as suas atribuições: anotar em documento próprio as ocorrências; determinar a correção de faltas ou defeitos; encaminhar à autoridade superior as providências cuja aplicação ultrapasse o seu nível de competência.</w:t>
      </w:r>
    </w:p>
    <w:p w:rsidR="00A76342" w:rsidRPr="00A9032D" w:rsidRDefault="00A76342" w:rsidP="00A76342">
      <w:pPr>
        <w:spacing w:line="360" w:lineRule="auto"/>
        <w:ind w:left="567"/>
        <w:jc w:val="both"/>
        <w:rPr>
          <w:rFonts w:ascii="Calibri" w:hAnsi="Calibri" w:cs="Calibri"/>
        </w:rPr>
      </w:pPr>
    </w:p>
    <w:p w:rsidR="00A76342" w:rsidRPr="006E4C5B" w:rsidRDefault="00A76342" w:rsidP="00A76342">
      <w:pPr>
        <w:spacing w:line="360" w:lineRule="auto"/>
        <w:jc w:val="both"/>
        <w:rPr>
          <w:rFonts w:ascii="Calibri" w:hAnsi="Calibri" w:cs="Calibri"/>
          <w:sz w:val="28"/>
          <w:szCs w:val="28"/>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Pr>
          <w:rFonts w:cs="Calibri"/>
          <w:b/>
          <w:color w:val="2E74B5" w:themeColor="accent1" w:themeShade="BF"/>
          <w:sz w:val="28"/>
          <w:szCs w:val="28"/>
        </w:rPr>
        <w:t xml:space="preserve">DA </w:t>
      </w:r>
      <w:r w:rsidRPr="006E4C5B">
        <w:rPr>
          <w:rFonts w:cs="Calibri"/>
          <w:b/>
          <w:color w:val="2E74B5" w:themeColor="accent1" w:themeShade="BF"/>
          <w:sz w:val="28"/>
          <w:szCs w:val="28"/>
        </w:rPr>
        <w:t>MATRIZ DE RISCO</w:t>
      </w:r>
    </w:p>
    <w:p w:rsidR="00A76342" w:rsidRDefault="00A76342" w:rsidP="00A76342">
      <w:pPr>
        <w:autoSpaceDE w:val="0"/>
        <w:autoSpaceDN w:val="0"/>
        <w:adjustRightInd w:val="0"/>
        <w:ind w:left="567"/>
        <w:jc w:val="both"/>
        <w:rPr>
          <w:rFonts w:ascii="Calibri" w:hAnsi="Calibri" w:cs="Calibri"/>
          <w:lang w:eastAsia="pt-BR"/>
        </w:rPr>
      </w:pPr>
      <w:r w:rsidRPr="00A9032D">
        <w:rPr>
          <w:rFonts w:ascii="Calibri" w:hAnsi="Calibri" w:cs="Calibri"/>
          <w:lang w:eastAsia="pt-BR"/>
        </w:rPr>
        <w:t>Definir os riscos e responsabilidades entre as partes, exceto para as compras de entrega imediata, discriminando-os de forma clara e objetiva, em planilha contendo os seguintes itens: descrição do risco; consequência, responsável pelo risco (Contratada, Contratante); possiblidade de termo aditivo.</w:t>
      </w:r>
    </w:p>
    <w:p w:rsidR="00A76342" w:rsidRDefault="00A76342" w:rsidP="00A76342">
      <w:pPr>
        <w:autoSpaceDE w:val="0"/>
        <w:autoSpaceDN w:val="0"/>
        <w:adjustRightInd w:val="0"/>
        <w:ind w:left="567"/>
        <w:jc w:val="both"/>
        <w:rPr>
          <w:rFonts w:ascii="Calibri" w:hAnsi="Calibri" w:cs="Calibri"/>
          <w:lang w:eastAsia="pt-BR"/>
        </w:rPr>
      </w:pPr>
    </w:p>
    <w:p w:rsidR="00A76342" w:rsidRPr="00A9032D" w:rsidRDefault="00A76342" w:rsidP="00A76342">
      <w:pPr>
        <w:autoSpaceDE w:val="0"/>
        <w:autoSpaceDN w:val="0"/>
        <w:adjustRightInd w:val="0"/>
        <w:ind w:left="567"/>
        <w:jc w:val="both"/>
        <w:rPr>
          <w:rFonts w:ascii="Calibri" w:hAnsi="Calibri" w:cs="Calibri"/>
          <w:lang w:eastAsia="pt-BR"/>
        </w:rPr>
      </w:pPr>
      <w:r>
        <w:rPr>
          <w:rFonts w:ascii="Calibri" w:hAnsi="Calibri" w:cs="Calibri"/>
          <w:lang w:eastAsia="pt-BR"/>
        </w:rPr>
        <w:t xml:space="preserve">A Matriz de Risco deverá ser validada pela </w:t>
      </w:r>
      <w:r w:rsidRPr="00A9032D">
        <w:rPr>
          <w:rFonts w:ascii="Calibri" w:hAnsi="Calibri" w:cs="Calibri"/>
          <w:b/>
          <w:lang w:eastAsia="pt-BR"/>
        </w:rPr>
        <w:t>Gerência de Riscos</w:t>
      </w:r>
      <w:r>
        <w:rPr>
          <w:rFonts w:ascii="Calibri" w:hAnsi="Calibri" w:cs="Calibri"/>
          <w:b/>
          <w:lang w:eastAsia="pt-BR"/>
        </w:rPr>
        <w:t xml:space="preserve"> e Controles Interno</w:t>
      </w:r>
      <w:r w:rsidRPr="00A9032D">
        <w:rPr>
          <w:rFonts w:ascii="Calibri" w:hAnsi="Calibri" w:cs="Calibri"/>
          <w:b/>
          <w:lang w:eastAsia="pt-BR"/>
        </w:rPr>
        <w:t xml:space="preserve"> - GECOI</w:t>
      </w: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r w:rsidRPr="006E4C5B">
        <w:rPr>
          <w:rFonts w:ascii="Calibri" w:hAnsi="Calibri"/>
          <w:noProof/>
          <w:lang w:eastAsia="pt-BR"/>
        </w:rPr>
        <mc:AlternateContent>
          <mc:Choice Requires="wps">
            <w:drawing>
              <wp:anchor distT="0" distB="0" distL="114300" distR="114300" simplePos="0" relativeHeight="251669504" behindDoc="0" locked="0" layoutInCell="1" allowOverlap="1" wp14:anchorId="44BD3F57" wp14:editId="2B33CAF1">
                <wp:simplePos x="0" y="0"/>
                <wp:positionH relativeFrom="margin">
                  <wp:posOffset>428625</wp:posOffset>
                </wp:positionH>
                <wp:positionV relativeFrom="paragraph">
                  <wp:posOffset>165735</wp:posOffset>
                </wp:positionV>
                <wp:extent cx="733425" cy="828675"/>
                <wp:effectExtent l="19050" t="19050" r="66675" b="66675"/>
                <wp:wrapNone/>
                <wp:docPr id="13" name="Raio 13"/>
                <wp:cNvGraphicFramePr/>
                <a:graphic xmlns:a="http://schemas.openxmlformats.org/drawingml/2006/main">
                  <a:graphicData uri="http://schemas.microsoft.com/office/word/2010/wordprocessingShape">
                    <wps:wsp>
                      <wps:cNvSpPr/>
                      <wps:spPr>
                        <a:xfrm>
                          <a:off x="0" y="0"/>
                          <a:ext cx="733425" cy="828675"/>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3F57" id="Raio 13" o:spid="_x0000_s1033" type="#_x0000_t73" style="position:absolute;left:0;text-align:left;margin-left:33.75pt;margin-top:13.05pt;width:57.75pt;height:6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" fillcolor="#5b9bd5 [3204]" strokecolor="#1f4d78 [1604]" strokeweight="1pt">
                <v:textbox>
                  <w:txbxContent>
                    <w:p w:rsidR="00E7520A" w:rsidRDefault="00E7520A" w:rsidP="00A76342">
                      <w:pPr>
                        <w:jc w:val="center"/>
                      </w:pPr>
                      <w:r>
                        <w:t xml:space="preserve">   </w:t>
                      </w:r>
                    </w:p>
                  </w:txbxContent>
                </v:textbox>
                <w10:wrap anchorx="margin"/>
              </v:shape>
            </w:pict>
          </mc:Fallback>
        </mc:AlternateContent>
      </w: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jc w:val="both"/>
        <w:rPr>
          <w:rFonts w:ascii="Calibri" w:hAnsi="Calibri" w:cs="Calibri"/>
          <w:b/>
          <w:color w:val="000000"/>
          <w:sz w:val="20"/>
          <w:szCs w:val="20"/>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Pr>
          <w:rFonts w:ascii="Calibri" w:hAnsi="Calibri" w:cs="Calibri"/>
          <w:color w:val="000000"/>
          <w:lang w:eastAsia="pt-BR"/>
        </w:rPr>
        <w:t>A matriz de risco é</w:t>
      </w:r>
      <w:r w:rsidRPr="00A9032D">
        <w:rPr>
          <w:rFonts w:ascii="Calibri" w:hAnsi="Calibri" w:cs="Calibri"/>
          <w:color w:val="000000"/>
          <w:lang w:eastAsia="pt-BR"/>
        </w:rPr>
        <w:t xml:space="preserve"> obrigatória por lei, e sua previsão também consta do RILC. </w:t>
      </w: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 xml:space="preserve">Serve como balizador na condução do certame, direcionando as responsabilidades diante de situações de revés. </w:t>
      </w:r>
    </w:p>
    <w:p w:rsidR="00A76342" w:rsidRPr="006E4C5B" w:rsidRDefault="00A76342" w:rsidP="00A76342">
      <w:pPr>
        <w:autoSpaceDE w:val="0"/>
        <w:autoSpaceDN w:val="0"/>
        <w:adjustRightInd w:val="0"/>
        <w:jc w:val="both"/>
        <w:rPr>
          <w:rFonts w:ascii="Calibri" w:hAnsi="Calibri" w:cs="Calibri"/>
          <w:color w:val="000000"/>
          <w:sz w:val="26"/>
          <w:szCs w:val="26"/>
          <w:lang w:eastAsia="pt-BR"/>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Além dessa função, também norteia a própria execução do contrato, limitando inclusive as condições para renovação contratual. Por estas razões, é preciso que os apontamento</w:t>
      </w:r>
      <w:r>
        <w:rPr>
          <w:rFonts w:ascii="Calibri" w:hAnsi="Calibri" w:cs="Calibri"/>
          <w:color w:val="000000"/>
          <w:lang w:eastAsia="pt-BR"/>
        </w:rPr>
        <w:t>s</w:t>
      </w:r>
      <w:r w:rsidRPr="00A9032D">
        <w:rPr>
          <w:rFonts w:ascii="Calibri" w:hAnsi="Calibri" w:cs="Calibri"/>
          <w:color w:val="000000"/>
          <w:lang w:eastAsia="pt-BR"/>
        </w:rPr>
        <w:t xml:space="preserve"> sejam feitos da forma mais acurada possível, fazendo deles constar sempre, as hipóteses de maior relevância, que possam trazer impactos efetivos ao contrato. </w:t>
      </w: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lastRenderedPageBreak/>
        <w:t xml:space="preserve"> DAS SANÇÕES ADMINISTRATIVAS</w:t>
      </w:r>
    </w:p>
    <w:p w:rsidR="00A76342" w:rsidRPr="006E4C5B" w:rsidRDefault="00A76342" w:rsidP="00A76342">
      <w:pPr>
        <w:jc w:val="both"/>
        <w:rPr>
          <w:rFonts w:ascii="Calibri" w:hAnsi="Calibri" w:cs="Calibri"/>
          <w:color w:val="000000"/>
          <w:sz w:val="20"/>
          <w:szCs w:val="20"/>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Estabelecer as sanções aplicáveis ao fornecedor</w:t>
      </w:r>
      <w:r>
        <w:rPr>
          <w:rFonts w:ascii="Calibri" w:hAnsi="Calibri" w:cs="Calibri"/>
          <w:color w:val="000000"/>
          <w:lang w:eastAsia="pt-BR"/>
        </w:rPr>
        <w:t>/ prestador de serviços</w:t>
      </w:r>
      <w:r w:rsidRPr="00A9032D">
        <w:rPr>
          <w:rFonts w:ascii="Calibri" w:hAnsi="Calibri" w:cs="Calibri"/>
          <w:color w:val="000000"/>
          <w:lang w:eastAsia="pt-BR"/>
        </w:rPr>
        <w:t xml:space="preserve"> para o caso de inadimplemento</w:t>
      </w:r>
      <w:r>
        <w:rPr>
          <w:rFonts w:ascii="Calibri" w:hAnsi="Calibri" w:cs="Calibri"/>
          <w:color w:val="000000"/>
          <w:lang w:eastAsia="pt-BR"/>
        </w:rPr>
        <w:t>, ou execução irregular do objeto</w:t>
      </w:r>
      <w:r w:rsidRPr="00A9032D">
        <w:rPr>
          <w:rFonts w:ascii="Calibri" w:hAnsi="Calibri" w:cs="Calibri"/>
          <w:color w:val="000000"/>
          <w:lang w:eastAsia="pt-BR"/>
        </w:rPr>
        <w:t xml:space="preserve">. Deve-se evitar sanções que não possam ser aplicadas, ou cuja constatação demande esforços que a </w:t>
      </w:r>
      <w:r>
        <w:rPr>
          <w:rFonts w:ascii="Calibri" w:hAnsi="Calibri" w:cs="Calibri"/>
          <w:color w:val="000000"/>
          <w:lang w:eastAsia="pt-BR"/>
        </w:rPr>
        <w:t>SPA</w:t>
      </w:r>
      <w:r w:rsidRPr="00A9032D">
        <w:rPr>
          <w:rFonts w:ascii="Calibri" w:hAnsi="Calibri" w:cs="Calibri"/>
          <w:color w:val="000000"/>
          <w:lang w:eastAsia="pt-BR"/>
        </w:rPr>
        <w:t xml:space="preserve"> não é capaz de cumprir.</w:t>
      </w:r>
    </w:p>
    <w:p w:rsidR="00A76342" w:rsidRPr="00A9032D" w:rsidRDefault="00A76342" w:rsidP="00A76342">
      <w:pPr>
        <w:autoSpaceDE w:val="0"/>
        <w:autoSpaceDN w:val="0"/>
        <w:adjustRightInd w:val="0"/>
        <w:ind w:left="567"/>
        <w:jc w:val="both"/>
        <w:rPr>
          <w:rFonts w:ascii="Calibri" w:hAnsi="Calibri" w:cs="Calibri"/>
          <w:color w:val="000000"/>
          <w:lang w:eastAsia="pt-BR"/>
        </w:rPr>
      </w:pPr>
    </w:p>
    <w:p w:rsidR="00A76342" w:rsidRPr="00A9032D" w:rsidRDefault="00A76342" w:rsidP="00A76342">
      <w:pPr>
        <w:autoSpaceDE w:val="0"/>
        <w:autoSpaceDN w:val="0"/>
        <w:adjustRightInd w:val="0"/>
        <w:ind w:left="567"/>
        <w:jc w:val="both"/>
        <w:rPr>
          <w:rFonts w:ascii="Calibri" w:hAnsi="Calibri" w:cs="Calibri"/>
          <w:color w:val="000000"/>
          <w:lang w:eastAsia="pt-BR"/>
        </w:rPr>
      </w:pPr>
      <w:r w:rsidRPr="00A9032D">
        <w:rPr>
          <w:rFonts w:ascii="Calibri" w:hAnsi="Calibri" w:cs="Calibri"/>
          <w:color w:val="000000"/>
          <w:lang w:eastAsia="pt-BR"/>
        </w:rPr>
        <w:t xml:space="preserve">As sanções estão previstas no RILC e suas disposições são genéricas. Assim, as áreas técnicas precisam avaliar se há necessidade de previsões específicas em decorrência do objeto e da forma de execução. </w:t>
      </w: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Pr>
          <w:rFonts w:cs="Calibri"/>
          <w:b/>
          <w:color w:val="2E74B5" w:themeColor="accent1" w:themeShade="BF"/>
          <w:sz w:val="28"/>
          <w:szCs w:val="28"/>
        </w:rPr>
        <w:t xml:space="preserve">DAS </w:t>
      </w:r>
      <w:r w:rsidRPr="006E4C5B">
        <w:rPr>
          <w:rFonts w:cs="Calibri"/>
          <w:b/>
          <w:color w:val="2E74B5" w:themeColor="accent1" w:themeShade="BF"/>
          <w:sz w:val="28"/>
          <w:szCs w:val="28"/>
        </w:rPr>
        <w:t>INFORMAÇÕES COMPLEMENTARES</w:t>
      </w:r>
    </w:p>
    <w:p w:rsidR="00A76342" w:rsidRDefault="00A76342" w:rsidP="00A76342">
      <w:pPr>
        <w:ind w:left="360"/>
        <w:jc w:val="both"/>
        <w:rPr>
          <w:rFonts w:cs="Calibri"/>
          <w:b/>
          <w:color w:val="2E74B5" w:themeColor="accent1" w:themeShade="BF"/>
          <w:sz w:val="28"/>
          <w:szCs w:val="28"/>
        </w:rPr>
      </w:pPr>
    </w:p>
    <w:p w:rsidR="00A76342" w:rsidRPr="00805F83" w:rsidRDefault="00A76342" w:rsidP="00A76342">
      <w:pPr>
        <w:ind w:left="360"/>
        <w:jc w:val="both"/>
        <w:rPr>
          <w:rFonts w:ascii="Calibri" w:hAnsi="Calibri" w:cs="Calibri"/>
          <w:b/>
        </w:rPr>
      </w:pPr>
      <w:r w:rsidRPr="00805F83">
        <w:rPr>
          <w:rFonts w:ascii="Calibri" w:hAnsi="Calibri" w:cs="Calibri"/>
          <w:b/>
        </w:rPr>
        <w:t>- Amostra</w:t>
      </w:r>
    </w:p>
    <w:p w:rsidR="00A76342" w:rsidRDefault="00A76342" w:rsidP="00A76342">
      <w:pPr>
        <w:ind w:left="360"/>
        <w:jc w:val="both"/>
        <w:rPr>
          <w:rFonts w:ascii="Calibri" w:hAnsi="Calibri" w:cs="Calibri"/>
          <w:b/>
          <w:color w:val="2E74B5" w:themeColor="accent1" w:themeShade="BF"/>
        </w:rPr>
      </w:pPr>
    </w:p>
    <w:p w:rsidR="00A76342" w:rsidRPr="002712CD" w:rsidRDefault="00A76342" w:rsidP="00A76342">
      <w:pPr>
        <w:pStyle w:val="PargrafodaLista"/>
        <w:spacing w:after="0"/>
        <w:ind w:left="360"/>
        <w:jc w:val="both"/>
        <w:rPr>
          <w:rStyle w:val="A3"/>
          <w:b w:val="0"/>
          <w:sz w:val="24"/>
          <w:szCs w:val="24"/>
        </w:rPr>
      </w:pPr>
      <w:r w:rsidRPr="002712CD">
        <w:rPr>
          <w:rStyle w:val="A3"/>
          <w:b w:val="0"/>
          <w:sz w:val="24"/>
          <w:szCs w:val="24"/>
        </w:rPr>
        <w:t xml:space="preserve">Quando se tratar de </w:t>
      </w:r>
      <w:r>
        <w:rPr>
          <w:rStyle w:val="A3"/>
          <w:b w:val="0"/>
          <w:sz w:val="24"/>
          <w:szCs w:val="24"/>
        </w:rPr>
        <w:t xml:space="preserve">compras de materiais com pedido de amostra, deverá informar como será feita a análise e julgamento. </w:t>
      </w:r>
    </w:p>
    <w:p w:rsidR="00A76342" w:rsidRDefault="00A76342" w:rsidP="00A76342">
      <w:pPr>
        <w:ind w:left="360"/>
        <w:jc w:val="both"/>
        <w:rPr>
          <w:rFonts w:ascii="Calibri" w:hAnsi="Calibri" w:cs="Calibri"/>
          <w:b/>
          <w:color w:val="2E74B5" w:themeColor="accent1" w:themeShade="BF"/>
        </w:rPr>
      </w:pPr>
    </w:p>
    <w:p w:rsidR="00A76342" w:rsidRPr="00805F83" w:rsidRDefault="00A76342" w:rsidP="00A76342">
      <w:pPr>
        <w:ind w:left="360"/>
        <w:jc w:val="both"/>
        <w:rPr>
          <w:rFonts w:ascii="Calibri" w:hAnsi="Calibri" w:cs="Calibri"/>
          <w:b/>
        </w:rPr>
      </w:pPr>
      <w:r w:rsidRPr="00805F83">
        <w:rPr>
          <w:rFonts w:ascii="Calibri" w:hAnsi="Calibri" w:cs="Calibri"/>
          <w:b/>
        </w:rPr>
        <w:t xml:space="preserve">- </w:t>
      </w:r>
      <w:r>
        <w:rPr>
          <w:rFonts w:ascii="Calibri" w:hAnsi="Calibri" w:cs="Calibri"/>
          <w:b/>
        </w:rPr>
        <w:t>Visita Técnica</w:t>
      </w:r>
    </w:p>
    <w:p w:rsidR="00A76342" w:rsidRPr="00805F83" w:rsidRDefault="00A76342" w:rsidP="00A76342">
      <w:pPr>
        <w:ind w:left="360"/>
        <w:jc w:val="both"/>
        <w:rPr>
          <w:rFonts w:ascii="Calibri" w:hAnsi="Calibri" w:cs="Calibri"/>
          <w:b/>
          <w:color w:val="2E74B5" w:themeColor="accent1" w:themeShade="BF"/>
        </w:rPr>
      </w:pPr>
    </w:p>
    <w:p w:rsidR="00A76342" w:rsidRDefault="00A76342" w:rsidP="00A76342">
      <w:pPr>
        <w:ind w:left="360"/>
        <w:jc w:val="both"/>
        <w:rPr>
          <w:rFonts w:ascii="Calibri" w:hAnsi="Calibri" w:cs="Arial"/>
          <w:color w:val="000000" w:themeColor="text1"/>
        </w:rPr>
      </w:pPr>
      <w:r w:rsidRPr="00A9032D">
        <w:rPr>
          <w:rFonts w:ascii="Calibri" w:hAnsi="Calibri" w:cs="Calibri"/>
          <w:color w:val="000000" w:themeColor="text1"/>
        </w:rPr>
        <w:t xml:space="preserve">Indicar, se for o caso, a necessidade de visita técnica no local onde será executado o objeto da licitação, informando os dados do responsável pela visita, facultando </w:t>
      </w:r>
      <w:r w:rsidRPr="00A9032D">
        <w:rPr>
          <w:rFonts w:ascii="Calibri" w:hAnsi="Calibri" w:cs="Arial"/>
          <w:color w:val="000000" w:themeColor="text1"/>
        </w:rPr>
        <w:t xml:space="preserve">aos licitantes apresentarem declaração de que conhecem as condições sob as quais o objeto será executado, assumindo total responsabilidade por sua realização, em observância ao art. 30, inciso III, da Lei </w:t>
      </w:r>
      <w:r>
        <w:rPr>
          <w:rFonts w:ascii="Calibri" w:hAnsi="Calibri" w:cs="Arial"/>
          <w:color w:val="000000" w:themeColor="text1"/>
        </w:rPr>
        <w:t xml:space="preserve">nº </w:t>
      </w:r>
      <w:r w:rsidRPr="00A9032D">
        <w:rPr>
          <w:rFonts w:ascii="Calibri" w:hAnsi="Calibri" w:cs="Arial"/>
          <w:color w:val="000000" w:themeColor="text1"/>
        </w:rPr>
        <w:t>8.666/93;</w:t>
      </w:r>
    </w:p>
    <w:p w:rsidR="00A76342" w:rsidRDefault="00A76342" w:rsidP="00A76342">
      <w:pPr>
        <w:ind w:left="360"/>
        <w:jc w:val="both"/>
        <w:rPr>
          <w:rFonts w:ascii="Calibri" w:hAnsi="Calibri" w:cs="Calibri"/>
          <w:color w:val="000000" w:themeColor="text1"/>
        </w:rPr>
      </w:pPr>
    </w:p>
    <w:p w:rsidR="00A76342" w:rsidRPr="00805F83" w:rsidRDefault="00A76342" w:rsidP="00A76342">
      <w:pPr>
        <w:ind w:left="360"/>
        <w:jc w:val="both"/>
        <w:rPr>
          <w:rFonts w:ascii="Calibri" w:hAnsi="Calibri" w:cs="Calibri"/>
          <w:b/>
        </w:rPr>
      </w:pPr>
      <w:r w:rsidRPr="00805F83">
        <w:rPr>
          <w:rFonts w:ascii="Calibri" w:hAnsi="Calibri" w:cs="Calibri"/>
          <w:b/>
        </w:rPr>
        <w:t xml:space="preserve">- Critérios de Aceitabilidade de Preços </w:t>
      </w:r>
    </w:p>
    <w:p w:rsidR="00A76342" w:rsidRDefault="00A76342" w:rsidP="00A76342">
      <w:pPr>
        <w:ind w:left="360"/>
        <w:jc w:val="both"/>
        <w:rPr>
          <w:rFonts w:ascii="Calibri" w:hAnsi="Calibri" w:cs="Calibri"/>
          <w:color w:val="000000"/>
          <w:lang w:eastAsia="pt-BR"/>
        </w:rPr>
      </w:pPr>
      <w:r>
        <w:rPr>
          <w:rFonts w:ascii="Calibri" w:hAnsi="Calibri" w:cs="Calibri"/>
          <w:color w:val="000000"/>
          <w:lang w:eastAsia="pt-BR"/>
        </w:rPr>
        <w:t>I</w:t>
      </w:r>
      <w:r w:rsidRPr="00A9032D">
        <w:rPr>
          <w:rFonts w:ascii="Calibri" w:hAnsi="Calibri" w:cs="Calibri"/>
          <w:color w:val="000000"/>
          <w:lang w:eastAsia="pt-BR"/>
        </w:rPr>
        <w:t xml:space="preserve">ncluir também item que </w:t>
      </w:r>
      <w:r>
        <w:rPr>
          <w:rFonts w:ascii="Calibri" w:hAnsi="Calibri" w:cs="Calibri"/>
          <w:color w:val="000000"/>
          <w:lang w:eastAsia="pt-BR"/>
        </w:rPr>
        <w:t>aborde as</w:t>
      </w:r>
      <w:r w:rsidRPr="00A9032D">
        <w:rPr>
          <w:rFonts w:ascii="Calibri" w:hAnsi="Calibri" w:cs="Calibri"/>
          <w:color w:val="000000"/>
          <w:lang w:eastAsia="pt-BR"/>
        </w:rPr>
        <w:t xml:space="preserve"> condições de aceitabilidade das propostas, considerando os critérios para o preço unitário, quando se trata de licitação por preço global. </w:t>
      </w:r>
    </w:p>
    <w:p w:rsidR="00A76342" w:rsidRDefault="00A76342" w:rsidP="00A76342">
      <w:pPr>
        <w:ind w:left="360"/>
        <w:jc w:val="both"/>
        <w:rPr>
          <w:rFonts w:ascii="Calibri" w:hAnsi="Calibri" w:cs="Calibri"/>
          <w:color w:val="000000"/>
          <w:lang w:eastAsia="pt-BR"/>
        </w:rPr>
      </w:pPr>
    </w:p>
    <w:p w:rsidR="00A76342" w:rsidRPr="00805F83" w:rsidRDefault="00A76342" w:rsidP="00A76342">
      <w:pPr>
        <w:ind w:left="360"/>
        <w:jc w:val="both"/>
        <w:rPr>
          <w:rFonts w:ascii="Calibri" w:hAnsi="Calibri" w:cs="Calibri"/>
          <w:b/>
        </w:rPr>
      </w:pPr>
      <w:r w:rsidRPr="00805F83">
        <w:rPr>
          <w:rFonts w:ascii="Calibri" w:hAnsi="Calibri" w:cs="Calibri"/>
          <w:b/>
        </w:rPr>
        <w:t>- Orçamento</w:t>
      </w:r>
    </w:p>
    <w:p w:rsidR="00A76342" w:rsidRDefault="00A76342" w:rsidP="00A76342">
      <w:pPr>
        <w:ind w:left="360"/>
        <w:jc w:val="both"/>
        <w:rPr>
          <w:rFonts w:ascii="Calibri" w:hAnsi="Calibri" w:cs="Calibri"/>
          <w:color w:val="000000"/>
        </w:rPr>
      </w:pPr>
      <w:r w:rsidRPr="00A9032D">
        <w:rPr>
          <w:rFonts w:ascii="Calibri" w:hAnsi="Calibri" w:cs="Calibri"/>
          <w:color w:val="000000"/>
        </w:rPr>
        <w:t>Especificar, ainda, se a futura aquisição está prevista no PDG e no Plano Anual de Compras e Contratações. Determinar o preço máximo</w:t>
      </w:r>
      <w:r>
        <w:rPr>
          <w:rFonts w:ascii="Calibri" w:hAnsi="Calibri" w:cs="Calibri"/>
          <w:color w:val="000000"/>
        </w:rPr>
        <w:t>, se for o caso</w:t>
      </w:r>
      <w:r w:rsidRPr="00A9032D">
        <w:rPr>
          <w:rFonts w:ascii="Calibri" w:hAnsi="Calibri" w:cs="Calibri"/>
          <w:color w:val="000000"/>
        </w:rPr>
        <w:t xml:space="preserve">. </w:t>
      </w:r>
    </w:p>
    <w:p w:rsidR="00A76342" w:rsidRDefault="00A76342" w:rsidP="00A76342">
      <w:pPr>
        <w:ind w:left="360"/>
        <w:jc w:val="both"/>
        <w:rPr>
          <w:rFonts w:ascii="Calibri" w:hAnsi="Calibri" w:cs="Calibri"/>
          <w:color w:val="000000"/>
        </w:rPr>
      </w:pPr>
    </w:p>
    <w:p w:rsidR="00A76342" w:rsidRPr="00805F83" w:rsidRDefault="00A76342" w:rsidP="00A76342">
      <w:pPr>
        <w:ind w:left="360"/>
        <w:jc w:val="both"/>
        <w:rPr>
          <w:rFonts w:ascii="Calibri" w:hAnsi="Calibri" w:cs="Calibri"/>
          <w:b/>
          <w:color w:val="000000"/>
        </w:rPr>
      </w:pPr>
      <w:r w:rsidRPr="00805F83">
        <w:rPr>
          <w:rFonts w:ascii="Calibri" w:hAnsi="Calibri" w:cs="Calibri"/>
          <w:b/>
          <w:color w:val="000000"/>
        </w:rPr>
        <w:t>- Demais informações</w:t>
      </w: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Fonts w:ascii="Calibri" w:hAnsi="Calibri" w:cs="Calibri"/>
          <w:color w:val="000000"/>
          <w:sz w:val="28"/>
          <w:szCs w:val="28"/>
        </w:rPr>
      </w:pPr>
    </w:p>
    <w:p w:rsidR="00A76342" w:rsidRPr="006E4C5B" w:rsidRDefault="00A76342" w:rsidP="00A76342">
      <w:pPr>
        <w:jc w:val="both"/>
        <w:rPr>
          <w:rFonts w:ascii="Calibri" w:hAnsi="Calibri" w:cs="Calibri"/>
          <w:color w:val="000000"/>
          <w:sz w:val="28"/>
          <w:szCs w:val="28"/>
        </w:rPr>
      </w:pPr>
      <w:r w:rsidRPr="006E4C5B">
        <w:rPr>
          <w:rFonts w:ascii="Calibri" w:hAnsi="Calibri"/>
          <w:noProof/>
          <w:lang w:eastAsia="pt-BR"/>
        </w:rPr>
        <mc:AlternateContent>
          <mc:Choice Requires="wps">
            <w:drawing>
              <wp:anchor distT="0" distB="0" distL="114300" distR="114300" simplePos="0" relativeHeight="251670528" behindDoc="0" locked="0" layoutInCell="1" allowOverlap="1" wp14:anchorId="7CFD4D53" wp14:editId="1C8C57D3">
                <wp:simplePos x="0" y="0"/>
                <wp:positionH relativeFrom="margin">
                  <wp:posOffset>857250</wp:posOffset>
                </wp:positionH>
                <wp:positionV relativeFrom="paragraph">
                  <wp:posOffset>-457835</wp:posOffset>
                </wp:positionV>
                <wp:extent cx="857250" cy="857250"/>
                <wp:effectExtent l="19050" t="19050" r="57150" b="57150"/>
                <wp:wrapNone/>
                <wp:docPr id="14" name="Raio 14"/>
                <wp:cNvGraphicFramePr/>
                <a:graphic xmlns:a="http://schemas.openxmlformats.org/drawingml/2006/main">
                  <a:graphicData uri="http://schemas.microsoft.com/office/word/2010/wordprocessingShape">
                    <wps:wsp>
                      <wps:cNvSpPr/>
                      <wps:spPr>
                        <a:xfrm>
                          <a:off x="0" y="0"/>
                          <a:ext cx="857250" cy="85725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520A" w:rsidRDefault="00E7520A" w:rsidP="00A763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D4D53" id="Raio 14" o:spid="_x0000_s1034" type="#_x0000_t73" style="position:absolute;left:0;text-align:left;margin-left:67.5pt;margin-top:-36.05pt;width:67.5pt;height: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" fillcolor="#5b9bd5 [3204]" strokecolor="#1f4d78 [1604]" strokeweight="1pt">
                <v:textbox>
                  <w:txbxContent>
                    <w:p w:rsidR="00E7520A" w:rsidRDefault="00E7520A" w:rsidP="00A76342">
                      <w:pPr>
                        <w:jc w:val="center"/>
                      </w:pPr>
                      <w:r>
                        <w:t xml:space="preserve">   </w:t>
                      </w:r>
                    </w:p>
                  </w:txbxContent>
                </v:textbox>
                <w10:wrap anchorx="margin"/>
              </v:shape>
            </w:pict>
          </mc:Fallback>
        </mc:AlternateContent>
      </w: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w:t>
      </w:r>
    </w:p>
    <w:p w:rsidR="00A76342" w:rsidRPr="006E4C5B" w:rsidRDefault="00A76342" w:rsidP="00A76342">
      <w:pPr>
        <w:jc w:val="both"/>
        <w:rPr>
          <w:rStyle w:val="A3"/>
          <w:rFonts w:ascii="Calibri" w:hAnsi="Calibri"/>
          <w:color w:val="2E74B5" w:themeColor="accent1" w:themeShade="BF"/>
          <w:sz w:val="28"/>
          <w:szCs w:val="28"/>
        </w:rPr>
      </w:pPr>
      <w:r w:rsidRPr="006E4C5B">
        <w:rPr>
          <w:rStyle w:val="A3"/>
          <w:rFonts w:ascii="Calibri" w:hAnsi="Calibri"/>
          <w:color w:val="2E74B5" w:themeColor="accent1" w:themeShade="BF"/>
          <w:sz w:val="28"/>
          <w:szCs w:val="28"/>
        </w:rPr>
        <w:t xml:space="preserve">    </w:t>
      </w:r>
    </w:p>
    <w:p w:rsidR="00A76342" w:rsidRPr="006E4C5B" w:rsidRDefault="00A76342" w:rsidP="00A76342">
      <w:pPr>
        <w:jc w:val="both"/>
        <w:rPr>
          <w:rFonts w:ascii="Calibri" w:hAnsi="Calibri" w:cs="Calibri"/>
          <w:color w:val="000000"/>
          <w:sz w:val="28"/>
          <w:szCs w:val="28"/>
        </w:rPr>
      </w:pPr>
      <w:r w:rsidRPr="006E4C5B">
        <w:rPr>
          <w:rStyle w:val="A3"/>
          <w:rFonts w:ascii="Calibri" w:hAnsi="Calibri"/>
          <w:color w:val="2E74B5" w:themeColor="accent1" w:themeShade="BF"/>
          <w:sz w:val="28"/>
          <w:szCs w:val="28"/>
        </w:rPr>
        <w:t xml:space="preserve">                  PONTO DE ATENÇÃO</w:t>
      </w:r>
    </w:p>
    <w:p w:rsidR="00A76342" w:rsidRPr="006E4C5B" w:rsidRDefault="00A76342" w:rsidP="00A76342">
      <w:pPr>
        <w:jc w:val="both"/>
        <w:rPr>
          <w:rFonts w:ascii="Calibri" w:hAnsi="Calibri" w:cs="Calibri"/>
          <w:color w:val="000000"/>
          <w:sz w:val="20"/>
          <w:szCs w:val="20"/>
        </w:rPr>
      </w:pPr>
    </w:p>
    <w:p w:rsidR="00A76342" w:rsidRPr="00A9032D" w:rsidRDefault="00A76342" w:rsidP="00A76342">
      <w:pPr>
        <w:ind w:left="567"/>
        <w:jc w:val="both"/>
        <w:rPr>
          <w:rFonts w:ascii="Calibri" w:hAnsi="Calibri" w:cs="Calibri"/>
          <w:b/>
        </w:rPr>
      </w:pPr>
      <w:r w:rsidRPr="00A9032D">
        <w:rPr>
          <w:rFonts w:ascii="Calibri" w:hAnsi="Calibri" w:cs="Calibri"/>
          <w:b/>
        </w:rPr>
        <w:t>CONTRATAÇÕES DIRETAS (SEJA POR INEXIGIBILIDADE OU POR DISPENSA), DEMANDAM AINDA A OBRIGATORIEDADE DE JUSTIFICATIVA PARA A ESCOLHA DO FORNECEDOR E PARA O PREÇO APRESENTADO.</w:t>
      </w: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autoSpaceDE w:val="0"/>
        <w:autoSpaceDN w:val="0"/>
        <w:adjustRightInd w:val="0"/>
        <w:jc w:val="both"/>
        <w:rPr>
          <w:rFonts w:ascii="Calibri" w:hAnsi="Calibri" w:cs="Calibri"/>
          <w:color w:val="000000"/>
          <w:sz w:val="28"/>
          <w:szCs w:val="28"/>
          <w:lang w:eastAsia="pt-BR"/>
        </w:rPr>
      </w:pPr>
    </w:p>
    <w:p w:rsidR="00A76342" w:rsidRPr="006E4C5B" w:rsidRDefault="00A76342" w:rsidP="00A76342">
      <w:pPr>
        <w:pStyle w:val="PargrafodaLista"/>
        <w:numPr>
          <w:ilvl w:val="0"/>
          <w:numId w:val="5"/>
        </w:numPr>
        <w:jc w:val="both"/>
        <w:rPr>
          <w:rFonts w:cs="Calibri"/>
          <w:b/>
          <w:color w:val="2E74B5" w:themeColor="accent1" w:themeShade="BF"/>
          <w:sz w:val="28"/>
          <w:szCs w:val="28"/>
        </w:rPr>
      </w:pPr>
      <w:r w:rsidRPr="006E4C5B">
        <w:rPr>
          <w:rFonts w:cs="Calibri"/>
          <w:b/>
          <w:color w:val="2E74B5" w:themeColor="accent1" w:themeShade="BF"/>
          <w:sz w:val="28"/>
          <w:szCs w:val="28"/>
        </w:rPr>
        <w:t xml:space="preserve"> DATA, LOCAL e ASSINATURA</w:t>
      </w:r>
    </w:p>
    <w:p w:rsidR="00A76342" w:rsidRPr="006E4C5B" w:rsidRDefault="00A76342" w:rsidP="00A76342">
      <w:pPr>
        <w:jc w:val="both"/>
        <w:rPr>
          <w:rFonts w:ascii="Calibri" w:hAnsi="Calibri" w:cs="Calibri"/>
          <w:b/>
          <w:color w:val="000000"/>
          <w:sz w:val="20"/>
          <w:szCs w:val="20"/>
        </w:rPr>
      </w:pPr>
    </w:p>
    <w:p w:rsidR="00A76342" w:rsidRPr="00EB020B" w:rsidRDefault="00A76342" w:rsidP="00A76342">
      <w:pPr>
        <w:spacing w:line="360" w:lineRule="auto"/>
        <w:ind w:left="-284" w:right="284" w:firstLine="720"/>
        <w:jc w:val="both"/>
        <w:rPr>
          <w:rFonts w:ascii="Calibri" w:hAnsi="Calibri" w:cs="Arial"/>
        </w:rPr>
      </w:pPr>
      <w:r w:rsidRPr="00EB020B">
        <w:rPr>
          <w:rFonts w:ascii="Calibri" w:hAnsi="Calibri" w:cs="Arial"/>
        </w:rPr>
        <w:t>O</w:t>
      </w:r>
      <w:r>
        <w:rPr>
          <w:rFonts w:ascii="Calibri" w:hAnsi="Calibri" w:cs="Arial"/>
        </w:rPr>
        <w:t xml:space="preserve"> presente </w:t>
      </w:r>
      <w:r w:rsidRPr="00EB020B">
        <w:rPr>
          <w:rFonts w:ascii="Calibri" w:hAnsi="Calibri" w:cs="Arial"/>
        </w:rPr>
        <w:t xml:space="preserve">Termo de Referência está adequado ao que dispõe </w:t>
      </w:r>
      <w:r>
        <w:rPr>
          <w:rFonts w:ascii="Calibri" w:hAnsi="Calibri" w:cs="Arial"/>
        </w:rPr>
        <w:t>o Regulamento Interno de Licitações – RILC e demais legislação vigente</w:t>
      </w:r>
      <w:r w:rsidRPr="00EB020B">
        <w:rPr>
          <w:rFonts w:ascii="Calibri" w:hAnsi="Calibri" w:cs="Arial"/>
        </w:rPr>
        <w:t>.</w:t>
      </w:r>
    </w:p>
    <w:p w:rsidR="00A76342" w:rsidRPr="00EB020B" w:rsidRDefault="00A76342" w:rsidP="00A76342">
      <w:pPr>
        <w:spacing w:line="360" w:lineRule="auto"/>
        <w:ind w:right="282" w:firstLine="709"/>
        <w:jc w:val="both"/>
        <w:rPr>
          <w:rFonts w:ascii="Calibri" w:hAnsi="Calibri" w:cs="Arial"/>
        </w:rPr>
      </w:pPr>
    </w:p>
    <w:p w:rsidR="00A76342" w:rsidRPr="00EB020B" w:rsidRDefault="00A76342" w:rsidP="00A76342">
      <w:pPr>
        <w:spacing w:line="360" w:lineRule="auto"/>
        <w:ind w:right="282"/>
        <w:jc w:val="center"/>
        <w:rPr>
          <w:rFonts w:ascii="Calibri" w:hAnsi="Calibri" w:cs="Arial"/>
        </w:rPr>
      </w:pPr>
      <w:r w:rsidRPr="00EB020B">
        <w:rPr>
          <w:rFonts w:ascii="Calibri" w:hAnsi="Calibri" w:cs="Arial"/>
        </w:rPr>
        <w:t>Santos, XX de XXX de 20</w:t>
      </w:r>
      <w:r>
        <w:rPr>
          <w:rFonts w:ascii="Calibri" w:hAnsi="Calibri" w:cs="Arial"/>
        </w:rPr>
        <w:t>XX</w:t>
      </w:r>
      <w:r w:rsidRPr="00EB020B">
        <w:rPr>
          <w:rFonts w:ascii="Calibri" w:hAnsi="Calibri" w:cs="Arial"/>
        </w:rPr>
        <w:t>.</w:t>
      </w:r>
    </w:p>
    <w:p w:rsidR="00A76342" w:rsidRDefault="00A76342" w:rsidP="00A76342">
      <w:pPr>
        <w:spacing w:line="360" w:lineRule="auto"/>
        <w:ind w:right="282" w:firstLine="709"/>
        <w:jc w:val="both"/>
        <w:rPr>
          <w:rFonts w:ascii="Calibri" w:hAnsi="Calibri" w:cs="Arial"/>
        </w:rPr>
      </w:pPr>
    </w:p>
    <w:p w:rsidR="00A76342" w:rsidRPr="00701FFC" w:rsidRDefault="00A76342" w:rsidP="00A76342">
      <w:pPr>
        <w:spacing w:line="360" w:lineRule="auto"/>
        <w:ind w:right="282" w:firstLine="709"/>
        <w:jc w:val="both"/>
        <w:rPr>
          <w:rFonts w:ascii="Calibri" w:hAnsi="Calibri" w:cs="Arial"/>
          <w:b/>
          <w:color w:val="FF0000"/>
        </w:rPr>
      </w:pPr>
      <w:r w:rsidRPr="00701FFC">
        <w:rPr>
          <w:rFonts w:ascii="Calibri" w:hAnsi="Calibri" w:cs="Arial"/>
          <w:b/>
          <w:color w:val="FF0000"/>
        </w:rPr>
        <w:t>Assinatura</w:t>
      </w:r>
      <w:r>
        <w:rPr>
          <w:rFonts w:ascii="Calibri" w:hAnsi="Calibri" w:cs="Arial"/>
          <w:b/>
          <w:color w:val="FF0000"/>
        </w:rPr>
        <w:t>s</w:t>
      </w:r>
      <w:r w:rsidRPr="00701FFC">
        <w:rPr>
          <w:rFonts w:ascii="Calibri" w:hAnsi="Calibri" w:cs="Arial"/>
          <w:b/>
          <w:color w:val="FF0000"/>
        </w:rPr>
        <w:t xml:space="preserve"> da equipe técnica de elaboração do Termo de Referência</w:t>
      </w:r>
    </w:p>
    <w:p w:rsidR="00A76342" w:rsidRPr="00EB020B" w:rsidRDefault="00A76342" w:rsidP="00A76342">
      <w:pPr>
        <w:spacing w:line="360" w:lineRule="auto"/>
        <w:ind w:right="282" w:firstLine="709"/>
        <w:jc w:val="both"/>
        <w:rPr>
          <w:rFonts w:ascii="Calibri" w:hAnsi="Calibri" w:cs="Arial"/>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394"/>
      </w:tblGrid>
      <w:tr w:rsidR="00A76342" w:rsidRPr="00EB020B" w:rsidTr="008F54B9">
        <w:trPr>
          <w:trHeight w:hRule="exact" w:val="284"/>
        </w:trPr>
        <w:tc>
          <w:tcPr>
            <w:tcW w:w="4390" w:type="dxa"/>
          </w:tcPr>
          <w:p w:rsidR="00A76342" w:rsidRPr="00EB020B" w:rsidRDefault="00A76342" w:rsidP="008F54B9">
            <w:pPr>
              <w:spacing w:line="360" w:lineRule="auto"/>
              <w:ind w:right="282"/>
              <w:jc w:val="center"/>
              <w:rPr>
                <w:rFonts w:ascii="Calibri" w:hAnsi="Calibri" w:cs="Arial"/>
                <w:u w:val="single"/>
              </w:rPr>
            </w:pPr>
            <w:r w:rsidRPr="00EB020B">
              <w:rPr>
                <w:rFonts w:ascii="Calibri" w:hAnsi="Calibri" w:cs="Arial"/>
                <w:u w:val="single"/>
              </w:rPr>
              <w:t>______________________________</w:t>
            </w:r>
          </w:p>
        </w:tc>
        <w:tc>
          <w:tcPr>
            <w:tcW w:w="425" w:type="dxa"/>
          </w:tcPr>
          <w:p w:rsidR="00A76342" w:rsidRPr="00EB020B" w:rsidRDefault="00A76342" w:rsidP="008F54B9">
            <w:pPr>
              <w:spacing w:line="360" w:lineRule="auto"/>
              <w:ind w:right="282"/>
              <w:jc w:val="both"/>
              <w:rPr>
                <w:rFonts w:ascii="Calibri" w:hAnsi="Calibri" w:cs="Arial"/>
                <w:u w:val="single"/>
              </w:rPr>
            </w:pPr>
          </w:p>
        </w:tc>
        <w:tc>
          <w:tcPr>
            <w:tcW w:w="4394" w:type="dxa"/>
          </w:tcPr>
          <w:p w:rsidR="00A76342" w:rsidRPr="00EB020B" w:rsidRDefault="00A76342" w:rsidP="008F54B9">
            <w:pPr>
              <w:ind w:right="282"/>
              <w:jc w:val="center"/>
              <w:rPr>
                <w:rFonts w:ascii="Calibri" w:hAnsi="Calibri" w:cs="Calibri"/>
              </w:rPr>
            </w:pPr>
            <w:r w:rsidRPr="00EB020B">
              <w:rPr>
                <w:rFonts w:ascii="Calibri" w:hAnsi="Calibri" w:cs="Calibri"/>
              </w:rPr>
              <w:t>______________________________</w:t>
            </w:r>
          </w:p>
        </w:tc>
      </w:tr>
      <w:tr w:rsidR="00A76342" w:rsidRPr="00EB020B" w:rsidTr="008F54B9">
        <w:trPr>
          <w:trHeight w:hRule="exact" w:val="284"/>
        </w:trPr>
        <w:tc>
          <w:tcPr>
            <w:tcW w:w="4390" w:type="dxa"/>
          </w:tcPr>
          <w:p w:rsidR="00A76342" w:rsidRPr="00EB020B" w:rsidRDefault="00A76342" w:rsidP="008F54B9">
            <w:pPr>
              <w:spacing w:line="360" w:lineRule="auto"/>
              <w:ind w:right="282"/>
              <w:jc w:val="center"/>
              <w:rPr>
                <w:rFonts w:ascii="Calibri" w:hAnsi="Calibri" w:cs="Arial"/>
                <w:b/>
              </w:rPr>
            </w:pPr>
          </w:p>
        </w:tc>
        <w:tc>
          <w:tcPr>
            <w:tcW w:w="425" w:type="dxa"/>
          </w:tcPr>
          <w:p w:rsidR="00A76342" w:rsidRPr="00EB020B" w:rsidRDefault="00A76342" w:rsidP="008F54B9">
            <w:pPr>
              <w:spacing w:line="360" w:lineRule="auto"/>
              <w:ind w:right="282"/>
              <w:jc w:val="both"/>
              <w:rPr>
                <w:rFonts w:ascii="Calibri" w:hAnsi="Calibri" w:cs="Arial"/>
                <w:b/>
              </w:rPr>
            </w:pPr>
          </w:p>
        </w:tc>
        <w:tc>
          <w:tcPr>
            <w:tcW w:w="4394" w:type="dxa"/>
          </w:tcPr>
          <w:p w:rsidR="00A76342" w:rsidRPr="00EB020B" w:rsidRDefault="00A76342" w:rsidP="008F54B9">
            <w:pPr>
              <w:ind w:right="282"/>
              <w:jc w:val="center"/>
              <w:rPr>
                <w:rFonts w:ascii="Calibri" w:hAnsi="Calibri" w:cs="Calibri"/>
                <w:b/>
              </w:rPr>
            </w:pPr>
          </w:p>
        </w:tc>
      </w:tr>
      <w:tr w:rsidR="00A76342" w:rsidRPr="00EB020B" w:rsidTr="008F54B9">
        <w:trPr>
          <w:trHeight w:hRule="exact" w:val="284"/>
        </w:trPr>
        <w:tc>
          <w:tcPr>
            <w:tcW w:w="4390" w:type="dxa"/>
          </w:tcPr>
          <w:p w:rsidR="00A76342" w:rsidRPr="00EB020B" w:rsidRDefault="00A76342" w:rsidP="008F54B9">
            <w:pPr>
              <w:spacing w:line="360" w:lineRule="auto"/>
              <w:ind w:right="282"/>
              <w:jc w:val="center"/>
              <w:rPr>
                <w:rFonts w:ascii="Calibri" w:hAnsi="Calibri" w:cs="Arial"/>
              </w:rPr>
            </w:pPr>
          </w:p>
        </w:tc>
        <w:tc>
          <w:tcPr>
            <w:tcW w:w="425" w:type="dxa"/>
          </w:tcPr>
          <w:p w:rsidR="00A76342" w:rsidRPr="00EB020B" w:rsidRDefault="00A76342" w:rsidP="008F54B9">
            <w:pPr>
              <w:spacing w:line="360" w:lineRule="auto"/>
              <w:ind w:right="282"/>
              <w:jc w:val="both"/>
              <w:rPr>
                <w:rFonts w:ascii="Calibri" w:hAnsi="Calibri" w:cs="Arial"/>
              </w:rPr>
            </w:pPr>
          </w:p>
        </w:tc>
        <w:tc>
          <w:tcPr>
            <w:tcW w:w="4394" w:type="dxa"/>
          </w:tcPr>
          <w:p w:rsidR="00A76342" w:rsidRPr="00EB020B" w:rsidRDefault="00A76342" w:rsidP="008F54B9">
            <w:pPr>
              <w:ind w:right="282"/>
              <w:jc w:val="center"/>
              <w:rPr>
                <w:rFonts w:ascii="Calibri" w:hAnsi="Calibri" w:cs="Calibri"/>
              </w:rPr>
            </w:pPr>
          </w:p>
        </w:tc>
      </w:tr>
      <w:tr w:rsidR="00A76342" w:rsidRPr="00EB020B" w:rsidTr="008F54B9">
        <w:trPr>
          <w:trHeight w:hRule="exact" w:val="284"/>
        </w:trPr>
        <w:tc>
          <w:tcPr>
            <w:tcW w:w="4390" w:type="dxa"/>
          </w:tcPr>
          <w:p w:rsidR="00A76342" w:rsidRPr="00EB020B" w:rsidRDefault="00A76342" w:rsidP="008F54B9">
            <w:pPr>
              <w:spacing w:line="360" w:lineRule="auto"/>
              <w:ind w:right="282"/>
              <w:jc w:val="center"/>
              <w:rPr>
                <w:rFonts w:ascii="Calibri" w:hAnsi="Calibri" w:cs="Arial"/>
              </w:rPr>
            </w:pPr>
          </w:p>
        </w:tc>
        <w:tc>
          <w:tcPr>
            <w:tcW w:w="425" w:type="dxa"/>
          </w:tcPr>
          <w:p w:rsidR="00A76342" w:rsidRPr="00EB020B" w:rsidRDefault="00A76342" w:rsidP="008F54B9">
            <w:pPr>
              <w:spacing w:line="360" w:lineRule="auto"/>
              <w:ind w:right="282"/>
              <w:jc w:val="both"/>
              <w:rPr>
                <w:rFonts w:ascii="Calibri" w:hAnsi="Calibri" w:cs="Arial"/>
              </w:rPr>
            </w:pPr>
          </w:p>
        </w:tc>
        <w:tc>
          <w:tcPr>
            <w:tcW w:w="4394" w:type="dxa"/>
          </w:tcPr>
          <w:p w:rsidR="00A76342" w:rsidRPr="00EB020B" w:rsidRDefault="00A76342" w:rsidP="008F54B9">
            <w:pPr>
              <w:ind w:right="282"/>
              <w:jc w:val="center"/>
              <w:rPr>
                <w:rFonts w:ascii="Calibri" w:hAnsi="Calibri" w:cs="Calibri"/>
              </w:rPr>
            </w:pPr>
          </w:p>
        </w:tc>
      </w:tr>
    </w:tbl>
    <w:p w:rsidR="00A76342" w:rsidRPr="00EB020B" w:rsidRDefault="00A76342" w:rsidP="00A76342">
      <w:pPr>
        <w:spacing w:line="360" w:lineRule="auto"/>
        <w:ind w:left="-284" w:right="282" w:firstLine="710"/>
        <w:jc w:val="both"/>
        <w:rPr>
          <w:rFonts w:ascii="Calibri" w:hAnsi="Calibri" w:cs="Arial"/>
        </w:rPr>
      </w:pPr>
      <w:r w:rsidRPr="00EB020B">
        <w:rPr>
          <w:rFonts w:ascii="Calibri" w:hAnsi="Calibri" w:cs="Arial"/>
        </w:rPr>
        <w:t xml:space="preserve">APROVO o presente Termo de Referência </w:t>
      </w:r>
      <w:r>
        <w:rPr>
          <w:rFonts w:ascii="Calibri" w:hAnsi="Calibri" w:cs="Arial"/>
        </w:rPr>
        <w:t>e</w:t>
      </w:r>
      <w:r w:rsidRPr="00EB020B">
        <w:rPr>
          <w:rFonts w:ascii="Calibri" w:hAnsi="Calibri" w:cs="Arial"/>
        </w:rPr>
        <w:t xml:space="preserve"> estou de acordo com todas as informações</w:t>
      </w:r>
      <w:r>
        <w:rPr>
          <w:rFonts w:ascii="Calibri" w:hAnsi="Calibri" w:cs="Arial"/>
        </w:rPr>
        <w:t xml:space="preserve"> nele</w:t>
      </w:r>
      <w:r w:rsidRPr="00EB020B">
        <w:rPr>
          <w:rFonts w:ascii="Calibri" w:hAnsi="Calibri" w:cs="Arial"/>
        </w:rPr>
        <w:t xml:space="preserve"> prestadas.</w:t>
      </w:r>
    </w:p>
    <w:p w:rsidR="00A76342" w:rsidRPr="00EB020B" w:rsidRDefault="00A76342" w:rsidP="00A76342">
      <w:pPr>
        <w:spacing w:line="360" w:lineRule="auto"/>
        <w:ind w:right="282" w:firstLine="709"/>
        <w:jc w:val="both"/>
        <w:rPr>
          <w:rFonts w:ascii="Calibri" w:hAnsi="Calibri" w:cs="Arial"/>
        </w:rPr>
      </w:pPr>
    </w:p>
    <w:p w:rsidR="00A76342" w:rsidRPr="00EB020B" w:rsidRDefault="00A76342" w:rsidP="00A76342">
      <w:pPr>
        <w:spacing w:line="360" w:lineRule="auto"/>
        <w:ind w:right="282"/>
        <w:jc w:val="center"/>
        <w:rPr>
          <w:rFonts w:ascii="Calibri" w:hAnsi="Calibri" w:cs="Arial"/>
        </w:rPr>
      </w:pPr>
      <w:r w:rsidRPr="00EB020B">
        <w:rPr>
          <w:rFonts w:ascii="Calibri" w:hAnsi="Calibri" w:cs="Arial"/>
        </w:rPr>
        <w:t>Santos, XX de XXX de 20</w:t>
      </w:r>
      <w:r>
        <w:rPr>
          <w:rFonts w:ascii="Calibri" w:hAnsi="Calibri" w:cs="Arial"/>
        </w:rPr>
        <w:t>XX</w:t>
      </w:r>
      <w:r w:rsidRPr="00EB020B">
        <w:rPr>
          <w:rFonts w:ascii="Calibri" w:hAnsi="Calibri" w:cs="Arial"/>
        </w:rPr>
        <w:t>.</w:t>
      </w:r>
    </w:p>
    <w:p w:rsidR="00A76342" w:rsidRPr="00EB020B" w:rsidRDefault="00A76342" w:rsidP="00A76342">
      <w:pPr>
        <w:spacing w:line="360" w:lineRule="auto"/>
        <w:ind w:right="282" w:firstLine="709"/>
        <w:jc w:val="both"/>
        <w:rPr>
          <w:rFonts w:ascii="Calibri" w:hAnsi="Calibri" w:cs="Arial"/>
        </w:rPr>
      </w:pPr>
    </w:p>
    <w:p w:rsidR="00A76342" w:rsidRPr="00701FFC" w:rsidRDefault="00A76342" w:rsidP="00A76342">
      <w:pPr>
        <w:spacing w:line="360" w:lineRule="auto"/>
        <w:ind w:right="282" w:firstLine="709"/>
        <w:jc w:val="both"/>
        <w:rPr>
          <w:rFonts w:ascii="Calibri" w:hAnsi="Calibri" w:cs="Arial"/>
          <w:b/>
          <w:color w:val="FF0000"/>
        </w:rPr>
      </w:pPr>
      <w:r w:rsidRPr="00701FFC">
        <w:rPr>
          <w:rFonts w:ascii="Calibri" w:hAnsi="Calibri" w:cs="Arial"/>
          <w:b/>
          <w:color w:val="FF0000"/>
        </w:rPr>
        <w:t>Aprovação do Gerente e Superintendente da área requisitante</w:t>
      </w: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394"/>
      </w:tblGrid>
      <w:tr w:rsidR="00A76342" w:rsidRPr="00EB020B" w:rsidTr="008F54B9">
        <w:trPr>
          <w:trHeight w:hRule="exact" w:val="284"/>
        </w:trPr>
        <w:tc>
          <w:tcPr>
            <w:tcW w:w="4390" w:type="dxa"/>
          </w:tcPr>
          <w:p w:rsidR="00A76342" w:rsidRPr="00EB020B" w:rsidRDefault="00A76342" w:rsidP="008F54B9">
            <w:pPr>
              <w:spacing w:line="360" w:lineRule="auto"/>
              <w:ind w:right="282"/>
              <w:jc w:val="center"/>
              <w:rPr>
                <w:rFonts w:ascii="Calibri" w:hAnsi="Calibri" w:cs="Arial"/>
              </w:rPr>
            </w:pPr>
            <w:r w:rsidRPr="00EB020B">
              <w:rPr>
                <w:rFonts w:ascii="Calibri" w:hAnsi="Calibri" w:cs="Arial"/>
              </w:rPr>
              <w:t>______________________________</w:t>
            </w:r>
          </w:p>
        </w:tc>
        <w:tc>
          <w:tcPr>
            <w:tcW w:w="425" w:type="dxa"/>
          </w:tcPr>
          <w:p w:rsidR="00A76342" w:rsidRPr="00EB020B" w:rsidRDefault="00A76342" w:rsidP="008F54B9">
            <w:pPr>
              <w:spacing w:line="360" w:lineRule="auto"/>
              <w:ind w:right="282"/>
              <w:jc w:val="both"/>
              <w:rPr>
                <w:rFonts w:ascii="Calibri" w:hAnsi="Calibri" w:cs="Arial"/>
              </w:rPr>
            </w:pPr>
          </w:p>
        </w:tc>
        <w:tc>
          <w:tcPr>
            <w:tcW w:w="4394" w:type="dxa"/>
          </w:tcPr>
          <w:p w:rsidR="00A76342" w:rsidRPr="00EB020B" w:rsidRDefault="00A76342" w:rsidP="008F54B9">
            <w:pPr>
              <w:ind w:right="282"/>
              <w:jc w:val="center"/>
              <w:rPr>
                <w:rFonts w:ascii="Calibri" w:hAnsi="Calibri" w:cs="Calibri"/>
              </w:rPr>
            </w:pPr>
            <w:r w:rsidRPr="00EB020B">
              <w:rPr>
                <w:rFonts w:ascii="Calibri" w:hAnsi="Calibri" w:cs="Calibri"/>
              </w:rPr>
              <w:t>______________________________</w:t>
            </w:r>
          </w:p>
        </w:tc>
      </w:tr>
      <w:tr w:rsidR="00A76342" w:rsidRPr="00EB020B" w:rsidTr="008F54B9">
        <w:trPr>
          <w:trHeight w:hRule="exact" w:val="284"/>
        </w:trPr>
        <w:tc>
          <w:tcPr>
            <w:tcW w:w="4390" w:type="dxa"/>
          </w:tcPr>
          <w:p w:rsidR="00A76342" w:rsidRPr="00EB020B" w:rsidRDefault="00A76342" w:rsidP="008F54B9">
            <w:pPr>
              <w:spacing w:line="360" w:lineRule="auto"/>
              <w:ind w:right="282"/>
              <w:jc w:val="center"/>
              <w:rPr>
                <w:rFonts w:ascii="Calibri" w:hAnsi="Calibri" w:cs="Arial"/>
                <w:b/>
              </w:rPr>
            </w:pPr>
            <w:r>
              <w:rPr>
                <w:rFonts w:ascii="Calibri" w:hAnsi="Calibri" w:cs="Arial"/>
                <w:b/>
              </w:rPr>
              <w:t>Gerente</w:t>
            </w:r>
          </w:p>
        </w:tc>
        <w:tc>
          <w:tcPr>
            <w:tcW w:w="425" w:type="dxa"/>
          </w:tcPr>
          <w:p w:rsidR="00A76342" w:rsidRPr="00EB020B" w:rsidRDefault="00A76342" w:rsidP="008F54B9">
            <w:pPr>
              <w:spacing w:line="360" w:lineRule="auto"/>
              <w:ind w:right="282"/>
              <w:jc w:val="both"/>
              <w:rPr>
                <w:rFonts w:ascii="Calibri" w:hAnsi="Calibri" w:cs="Arial"/>
                <w:b/>
              </w:rPr>
            </w:pPr>
          </w:p>
        </w:tc>
        <w:tc>
          <w:tcPr>
            <w:tcW w:w="4394" w:type="dxa"/>
          </w:tcPr>
          <w:p w:rsidR="00A76342" w:rsidRPr="00EB020B" w:rsidRDefault="00A76342" w:rsidP="008F54B9">
            <w:pPr>
              <w:ind w:right="282"/>
              <w:jc w:val="center"/>
              <w:rPr>
                <w:rFonts w:ascii="Calibri" w:hAnsi="Calibri" w:cs="Calibri"/>
                <w:b/>
              </w:rPr>
            </w:pPr>
            <w:r>
              <w:rPr>
                <w:rFonts w:ascii="Calibri" w:hAnsi="Calibri" w:cs="Calibri"/>
                <w:b/>
              </w:rPr>
              <w:t>Superintendente</w:t>
            </w:r>
          </w:p>
        </w:tc>
      </w:tr>
    </w:tbl>
    <w:p w:rsidR="00A76342" w:rsidRDefault="00A76342" w:rsidP="00A76342">
      <w:pPr>
        <w:spacing w:line="360" w:lineRule="auto"/>
        <w:jc w:val="center"/>
        <w:rPr>
          <w:rFonts w:ascii="Calibri" w:hAnsi="Calibri" w:cs="Arial"/>
          <w:b/>
          <w:sz w:val="28"/>
          <w:szCs w:val="28"/>
        </w:rPr>
      </w:pPr>
    </w:p>
    <w:p w:rsidR="008F54B9" w:rsidRDefault="008F54B9" w:rsidP="00A76342">
      <w:pPr>
        <w:spacing w:line="360" w:lineRule="auto"/>
        <w:jc w:val="center"/>
        <w:rPr>
          <w:rFonts w:ascii="Calibri" w:hAnsi="Calibri" w:cs="Arial"/>
          <w:b/>
          <w:sz w:val="28"/>
          <w:szCs w:val="28"/>
        </w:rPr>
        <w:sectPr w:rsidR="008F54B9" w:rsidSect="002317AF">
          <w:headerReference w:type="default" r:id="rId8"/>
          <w:footerReference w:type="default" r:id="rId9"/>
          <w:pgSz w:w="11900" w:h="16840"/>
          <w:pgMar w:top="2552" w:right="1800" w:bottom="1440" w:left="1800" w:header="708" w:footer="708" w:gutter="0"/>
          <w:cols w:space="708"/>
          <w:docGrid w:linePitch="360"/>
        </w:sectPr>
      </w:pPr>
    </w:p>
    <w:p w:rsidR="00A76342" w:rsidRDefault="00A76342" w:rsidP="00A76342">
      <w:pPr>
        <w:spacing w:line="360" w:lineRule="auto"/>
        <w:jc w:val="center"/>
        <w:rPr>
          <w:rFonts w:ascii="Calibri" w:hAnsi="Calibri" w:cs="Arial"/>
          <w:b/>
          <w:sz w:val="28"/>
          <w:szCs w:val="28"/>
        </w:rPr>
      </w:pPr>
      <w:r w:rsidRPr="0057781A">
        <w:rPr>
          <w:rFonts w:ascii="Calibri" w:hAnsi="Calibri" w:cs="Arial"/>
          <w:b/>
          <w:sz w:val="28"/>
          <w:szCs w:val="28"/>
        </w:rPr>
        <w:lastRenderedPageBreak/>
        <w:t>ANEXO I</w:t>
      </w:r>
      <w:r>
        <w:rPr>
          <w:rFonts w:ascii="Calibri" w:hAnsi="Calibri" w:cs="Arial"/>
          <w:b/>
          <w:sz w:val="28"/>
          <w:szCs w:val="28"/>
        </w:rPr>
        <w:t xml:space="preserve"> – Matriz de Risco</w:t>
      </w:r>
    </w:p>
    <w:p w:rsidR="00A76342" w:rsidRDefault="00A76342" w:rsidP="00A76342">
      <w:pPr>
        <w:spacing w:line="360" w:lineRule="auto"/>
        <w:jc w:val="center"/>
        <w:rPr>
          <w:rFonts w:ascii="Calibri" w:hAnsi="Calibri" w:cs="Arial"/>
          <w:b/>
          <w:sz w:val="28"/>
          <w:szCs w:val="28"/>
        </w:rPr>
      </w:pPr>
    </w:p>
    <w:tbl>
      <w:tblPr>
        <w:tblW w:w="13462" w:type="dxa"/>
        <w:tblInd w:w="-431" w:type="dxa"/>
        <w:tblCellMar>
          <w:left w:w="0" w:type="dxa"/>
          <w:right w:w="0" w:type="dxa"/>
        </w:tblCellMar>
        <w:tblLook w:val="04A0" w:firstRow="1" w:lastRow="0" w:firstColumn="1" w:lastColumn="0" w:noHBand="0" w:noVBand="1"/>
      </w:tblPr>
      <w:tblGrid>
        <w:gridCol w:w="623"/>
        <w:gridCol w:w="4193"/>
        <w:gridCol w:w="3543"/>
        <w:gridCol w:w="3402"/>
        <w:gridCol w:w="1701"/>
      </w:tblGrid>
      <w:tr w:rsidR="00A76342" w:rsidRPr="00A76342" w:rsidTr="00A76342">
        <w:trPr>
          <w:trHeight w:val="482"/>
        </w:trPr>
        <w:tc>
          <w:tcPr>
            <w:tcW w:w="13462" w:type="dxa"/>
            <w:gridSpan w:val="5"/>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sz w:val="20"/>
                <w:szCs w:val="20"/>
              </w:rPr>
              <w:t>RISCO SUPO</w:t>
            </w:r>
            <w:r w:rsidRPr="00A76342">
              <w:rPr>
                <w:rFonts w:asciiTheme="minorHAnsi" w:hAnsiTheme="minorHAnsi"/>
                <w:b/>
                <w:bCs/>
                <w:color w:val="000000"/>
                <w:sz w:val="20"/>
                <w:szCs w:val="20"/>
              </w:rPr>
              <w:t>RTADOS PELA CONTRATADA</w:t>
            </w:r>
          </w:p>
        </w:tc>
      </w:tr>
      <w:tr w:rsidR="008F54B9" w:rsidRPr="00A76342" w:rsidTr="00A76342">
        <w:trPr>
          <w:trHeight w:val="560"/>
        </w:trPr>
        <w:tc>
          <w:tcPr>
            <w:tcW w:w="623"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ITEM</w:t>
            </w:r>
          </w:p>
        </w:tc>
        <w:tc>
          <w:tcPr>
            <w:tcW w:w="4193"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RISCO</w:t>
            </w:r>
          </w:p>
        </w:tc>
        <w:tc>
          <w:tcPr>
            <w:tcW w:w="3543"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CAUSA</w:t>
            </w:r>
          </w:p>
        </w:tc>
        <w:tc>
          <w:tcPr>
            <w:tcW w:w="3402"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CONSEQUÊNCIA</w:t>
            </w:r>
          </w:p>
        </w:tc>
        <w:tc>
          <w:tcPr>
            <w:tcW w:w="1701"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POSSIBILIDADE DE ADITIVO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Erro na elaboração da proposta.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6"/>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Proposta má elaborada.</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6"/>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Custos adicionais;</w:t>
            </w:r>
          </w:p>
          <w:p w:rsidR="00A76342" w:rsidRPr="00A76342" w:rsidRDefault="00A76342" w:rsidP="00A76342">
            <w:pPr>
              <w:pStyle w:val="PargrafodaLista"/>
              <w:numPr>
                <w:ilvl w:val="0"/>
                <w:numId w:val="6"/>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Atraso no fornecimento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color w:val="FF0000"/>
                <w:sz w:val="20"/>
                <w:szCs w:val="20"/>
              </w:rPr>
            </w:pPr>
            <w:r w:rsidRPr="00A76342">
              <w:rPr>
                <w:rFonts w:asciiTheme="minorHAnsi" w:hAnsiTheme="minorHAnsi"/>
                <w:color w:val="000000"/>
                <w:sz w:val="20"/>
                <w:szCs w:val="20"/>
              </w:rPr>
              <w:t>2</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Restrição em função de documentos da CONTRATADA.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Não apresentação dos documentos;</w:t>
            </w:r>
          </w:p>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Gestão de documentos inadequada.</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color w:val="FF0000"/>
                <w:sz w:val="20"/>
                <w:szCs w:val="20"/>
              </w:rPr>
            </w:pPr>
            <w:r w:rsidRPr="00A76342">
              <w:rPr>
                <w:rFonts w:asciiTheme="minorHAnsi" w:hAnsiTheme="minorHAnsi"/>
                <w:sz w:val="20"/>
                <w:szCs w:val="20"/>
              </w:rPr>
              <w:t>Atraso no fornecimento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color w:val="FF0000"/>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3</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Problemas de liquidez financeira da CONTRATADA.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Problemas de fluxo caixa;</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Atrasos ou paralisação na entrega dos materiais;</w:t>
            </w:r>
          </w:p>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Rescisão contratual.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4</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Possibilidade de falência da CONTRATADA.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Má gestão ou falta de recursos financeiros.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Paralisação do fornecimento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5</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Mudanças tributárias.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Criação, alteração ou a extinção de quaisquer tributos ou encargos legais que reduzam ou aumentem os custos dos insumos.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8"/>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Alteração no preço dos suprimentos para mais ou para menos, a depender do cenário estabelecido.</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Sim</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6</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Alteração do enquadramento tributário.</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9"/>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Alteração do enquadramento tributário, em razão do resultado ou da mudança da atividade empresarial.</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9"/>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Custos adicionais;</w:t>
            </w:r>
          </w:p>
          <w:p w:rsidR="00A76342" w:rsidRPr="00A76342" w:rsidRDefault="00A76342" w:rsidP="00A76342">
            <w:pPr>
              <w:pStyle w:val="PargrafodaLista"/>
              <w:numPr>
                <w:ilvl w:val="0"/>
                <w:numId w:val="9"/>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Receitas adicionais.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Sim</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7</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Não reconhecimento de impostos.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0"/>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Empresa deixar de recolher impostos que não são retidos na fonte.</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0"/>
              </w:numPr>
              <w:spacing w:after="0" w:line="240" w:lineRule="auto"/>
              <w:ind w:left="0" w:firstLine="0"/>
              <w:jc w:val="both"/>
              <w:rPr>
                <w:rFonts w:asciiTheme="minorHAnsi" w:hAnsiTheme="minorHAnsi"/>
                <w:sz w:val="20"/>
                <w:szCs w:val="20"/>
              </w:rPr>
            </w:pPr>
            <w:r w:rsidRPr="00A76342">
              <w:rPr>
                <w:rFonts w:asciiTheme="minorHAnsi" w:hAnsiTheme="minorHAnsi"/>
                <w:sz w:val="20"/>
                <w:szCs w:val="20"/>
              </w:rPr>
              <w:t>Multas;</w:t>
            </w:r>
          </w:p>
          <w:p w:rsidR="00A76342" w:rsidRPr="00A76342" w:rsidRDefault="00A76342" w:rsidP="00A76342">
            <w:pPr>
              <w:pStyle w:val="PargrafodaLista"/>
              <w:numPr>
                <w:ilvl w:val="0"/>
                <w:numId w:val="10"/>
              </w:numPr>
              <w:spacing w:after="0" w:line="240" w:lineRule="auto"/>
              <w:ind w:left="0" w:firstLine="0"/>
              <w:jc w:val="both"/>
              <w:rPr>
                <w:rFonts w:asciiTheme="minorHAnsi" w:hAnsiTheme="minorHAnsi"/>
                <w:sz w:val="20"/>
                <w:szCs w:val="20"/>
              </w:rPr>
            </w:pPr>
            <w:r w:rsidRPr="00A76342">
              <w:rPr>
                <w:rFonts w:asciiTheme="minorHAnsi" w:hAnsiTheme="minorHAnsi"/>
                <w:sz w:val="20"/>
                <w:szCs w:val="20"/>
              </w:rPr>
              <w:t>Juros;</w:t>
            </w:r>
          </w:p>
          <w:p w:rsidR="00A76342" w:rsidRPr="00A76342" w:rsidRDefault="00A76342" w:rsidP="00A76342">
            <w:pPr>
              <w:pStyle w:val="PargrafodaLista"/>
              <w:numPr>
                <w:ilvl w:val="0"/>
                <w:numId w:val="10"/>
              </w:numPr>
              <w:spacing w:after="0" w:line="240" w:lineRule="auto"/>
              <w:ind w:left="0" w:firstLine="0"/>
              <w:jc w:val="both"/>
              <w:rPr>
                <w:rFonts w:asciiTheme="minorHAnsi" w:hAnsiTheme="minorHAnsi"/>
                <w:sz w:val="20"/>
                <w:szCs w:val="20"/>
              </w:rPr>
            </w:pPr>
            <w:r w:rsidRPr="00A76342">
              <w:rPr>
                <w:rFonts w:asciiTheme="minorHAnsi" w:hAnsiTheme="minorHAnsi"/>
                <w:sz w:val="20"/>
                <w:szCs w:val="20"/>
              </w:rPr>
              <w:t>Execução fiscal.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8</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Variação relevante no valor dos suprimentos pertinentes à execução do contrato.</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0"/>
              </w:numPr>
              <w:spacing w:after="0" w:line="240" w:lineRule="auto"/>
              <w:ind w:left="214" w:hanging="219"/>
              <w:jc w:val="both"/>
              <w:rPr>
                <w:rFonts w:asciiTheme="minorHAnsi" w:hAnsiTheme="minorHAnsi"/>
                <w:sz w:val="20"/>
                <w:szCs w:val="20"/>
              </w:rPr>
            </w:pPr>
            <w:r w:rsidRPr="00A76342">
              <w:rPr>
                <w:rFonts w:asciiTheme="minorHAnsi" w:hAnsiTheme="minorHAnsi"/>
                <w:sz w:val="20"/>
                <w:szCs w:val="20"/>
              </w:rPr>
              <w:t>Aumento/diminuição relevante no valor dos suprimentos.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0"/>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Custos adicionais;</w:t>
            </w:r>
          </w:p>
          <w:p w:rsidR="00A76342" w:rsidRPr="00A76342" w:rsidRDefault="00A76342" w:rsidP="00A76342">
            <w:pPr>
              <w:pStyle w:val="PargrafodaLista"/>
              <w:numPr>
                <w:ilvl w:val="0"/>
                <w:numId w:val="10"/>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Receitas adicionais.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Sim</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lastRenderedPageBreak/>
              <w:t>9</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Reclamações trabalhistas envolvendo o objeto do contrato.</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1"/>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Falta de uso de EPI/EPC;</w:t>
            </w:r>
          </w:p>
          <w:p w:rsidR="00A76342" w:rsidRPr="00A76342" w:rsidRDefault="00A76342" w:rsidP="00A76342">
            <w:pPr>
              <w:pStyle w:val="PargrafodaLista"/>
              <w:numPr>
                <w:ilvl w:val="0"/>
                <w:numId w:val="11"/>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Não atendimento às Normas Reguladoras de Segurança no Trabalho;</w:t>
            </w:r>
          </w:p>
          <w:p w:rsidR="00A76342" w:rsidRPr="00A76342" w:rsidRDefault="00A76342" w:rsidP="00A76342">
            <w:pPr>
              <w:pStyle w:val="PargrafodaLista"/>
              <w:numPr>
                <w:ilvl w:val="0"/>
                <w:numId w:val="11"/>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Não pagamento dos direitos trabalhistas.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1"/>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Custos adicionais.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10</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Greve</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1"/>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Direitos dos trabalhadores.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1"/>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Paralisação do fornecimento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11</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Administração ineficiente da CONTRATADA.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2"/>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Alocação de equipe inexperiente ou com perfil inadequado;</w:t>
            </w:r>
          </w:p>
          <w:p w:rsidR="00A76342" w:rsidRPr="00A76342" w:rsidRDefault="00A76342" w:rsidP="00A76342">
            <w:pPr>
              <w:pStyle w:val="PargrafodaLista"/>
              <w:numPr>
                <w:ilvl w:val="0"/>
                <w:numId w:val="12"/>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Gestão inadequada de RH;</w:t>
            </w:r>
          </w:p>
          <w:p w:rsidR="00A76342" w:rsidRPr="00A76342" w:rsidRDefault="00A76342" w:rsidP="00A76342">
            <w:pPr>
              <w:pStyle w:val="PargrafodaLista"/>
              <w:numPr>
                <w:ilvl w:val="0"/>
                <w:numId w:val="12"/>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 xml:space="preserve">Elevado </w:t>
            </w:r>
            <w:proofErr w:type="spellStart"/>
            <w:r w:rsidRPr="00A76342">
              <w:rPr>
                <w:rFonts w:asciiTheme="minorHAnsi" w:hAnsiTheme="minorHAnsi"/>
                <w:i/>
                <w:iCs/>
                <w:sz w:val="20"/>
                <w:szCs w:val="20"/>
              </w:rPr>
              <w:t>Turn</w:t>
            </w:r>
            <w:proofErr w:type="spellEnd"/>
            <w:r w:rsidRPr="00A76342">
              <w:rPr>
                <w:rFonts w:asciiTheme="minorHAnsi" w:hAnsiTheme="minorHAnsi"/>
                <w:i/>
                <w:iCs/>
                <w:sz w:val="20"/>
                <w:szCs w:val="20"/>
              </w:rPr>
              <w:t xml:space="preserve"> over.</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2"/>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Retrabalho;</w:t>
            </w:r>
          </w:p>
          <w:p w:rsidR="00A76342" w:rsidRPr="00A76342" w:rsidRDefault="00A76342" w:rsidP="00A76342">
            <w:pPr>
              <w:pStyle w:val="PargrafodaLista"/>
              <w:numPr>
                <w:ilvl w:val="0"/>
                <w:numId w:val="12"/>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Não cumprimento de prazos.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12</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Ocorrência de acidentes de trabalho com os empregados da CONTRATADA.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3"/>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Segurança inadequada na execução dos fornecimentos;</w:t>
            </w:r>
          </w:p>
          <w:p w:rsidR="00A76342" w:rsidRPr="00A76342" w:rsidRDefault="00A76342" w:rsidP="00A76342">
            <w:pPr>
              <w:pStyle w:val="PargrafodaLista"/>
              <w:numPr>
                <w:ilvl w:val="0"/>
                <w:numId w:val="13"/>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Falta de uso ou uso inadequado de EPI/EPC;</w:t>
            </w:r>
          </w:p>
          <w:p w:rsidR="00A76342" w:rsidRPr="00A76342" w:rsidRDefault="00A76342" w:rsidP="00A76342">
            <w:pPr>
              <w:pStyle w:val="PargrafodaLista"/>
              <w:numPr>
                <w:ilvl w:val="0"/>
                <w:numId w:val="13"/>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Não atendimento às Normas Reguladoras de Segurança do Trabalho.</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4"/>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Atraso na entrega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13</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 xml:space="preserve">Interposição de paralisação nos serviços por Órgãos Ambientais. </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3"/>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Necessidade de atendimento a novas condicionantes ambientais ou programas ambientais.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3"/>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Paralisação e atraso no fornecimento dos itens.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Sim</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14</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Danos em patrimônio da CONTRATANTE.</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5"/>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Acidente na execução do fornecimento dos materiais;</w:t>
            </w:r>
          </w:p>
          <w:p w:rsidR="00A76342" w:rsidRPr="00A76342" w:rsidRDefault="00A76342" w:rsidP="00A76342">
            <w:pPr>
              <w:pStyle w:val="PargrafodaLista"/>
              <w:numPr>
                <w:ilvl w:val="0"/>
                <w:numId w:val="15"/>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Roubo/furto.</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5"/>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Indenizações;</w:t>
            </w:r>
          </w:p>
          <w:p w:rsidR="00A76342" w:rsidRPr="00A76342" w:rsidRDefault="00A76342" w:rsidP="00A76342">
            <w:pPr>
              <w:pStyle w:val="PargrafodaLista"/>
              <w:numPr>
                <w:ilvl w:val="0"/>
                <w:numId w:val="15"/>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Processo Civil.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15</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Perecimento, destruição, roubo, furto, perda ou quaisquer outros tipos de danos causados aos bens e equipamentos da CONTRATADA.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6"/>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Falta de segurança no local;</w:t>
            </w:r>
          </w:p>
          <w:p w:rsidR="00A76342" w:rsidRPr="00A76342" w:rsidRDefault="00A76342" w:rsidP="00A76342">
            <w:pPr>
              <w:pStyle w:val="PargrafodaLista"/>
              <w:numPr>
                <w:ilvl w:val="0"/>
                <w:numId w:val="16"/>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Falta de manutenção adequada.</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Paralisação e atraso no fornecimento dos materiais;</w:t>
            </w:r>
          </w:p>
          <w:p w:rsidR="00A76342" w:rsidRPr="00A76342" w:rsidRDefault="00A76342" w:rsidP="00A76342">
            <w:pPr>
              <w:pStyle w:val="PargrafodaLista"/>
              <w:numPr>
                <w:ilvl w:val="0"/>
                <w:numId w:val="1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Custos adicionais.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16</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Eventos seguráveis caracterizados como força maior ou caso fortuito.</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8"/>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Força maior ou caso fortuito.</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8"/>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Prejuízos e custos não previstos;</w:t>
            </w:r>
          </w:p>
          <w:p w:rsidR="00A76342" w:rsidRPr="00A76342" w:rsidRDefault="00A76342" w:rsidP="00A76342">
            <w:pPr>
              <w:pStyle w:val="PargrafodaLista"/>
              <w:numPr>
                <w:ilvl w:val="0"/>
                <w:numId w:val="18"/>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Atraso e/ou paralisação dos serviços.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Sim</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17</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Materiais fornecidos não atenderem as especificações do contrato.</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19"/>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Peça de má qualidade.</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19"/>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Atraso na entrega dos materiais;</w:t>
            </w:r>
          </w:p>
          <w:p w:rsidR="00A76342" w:rsidRPr="00A76342" w:rsidRDefault="00A76342" w:rsidP="00A76342">
            <w:pPr>
              <w:pStyle w:val="PargrafodaLista"/>
              <w:numPr>
                <w:ilvl w:val="0"/>
                <w:numId w:val="19"/>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Custos adicionais;</w:t>
            </w:r>
          </w:p>
          <w:p w:rsidR="00A76342" w:rsidRPr="00A76342" w:rsidRDefault="00A76342" w:rsidP="00A76342">
            <w:pPr>
              <w:pStyle w:val="PargrafodaLista"/>
              <w:numPr>
                <w:ilvl w:val="0"/>
                <w:numId w:val="19"/>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Retrabalho.</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lastRenderedPageBreak/>
              <w:t>18</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Não disponibilização dos equipamentos necessários para o fornecimento dos materiais.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20"/>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Planejamento falho quanto aquisição ou a manutenção dos equipamentos necessários para execução dos fornecimentos.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20"/>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Atraso na entrega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19</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Atraso na entrega de materiais por parte do fornecedor.</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21"/>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Falta de pessoal e/ ou suprimentos para execução de objeto.</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21"/>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Paralisação e atraso no fornecimento do objeto.</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20</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Falha de comunicação entre a Fiscalização e a CONTRATADA.</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22"/>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Não atendimento à matriz de comunicação do contrato;</w:t>
            </w:r>
          </w:p>
          <w:p w:rsidR="00A76342" w:rsidRPr="00A76342" w:rsidRDefault="00A76342" w:rsidP="00A76342">
            <w:pPr>
              <w:pStyle w:val="PargrafodaLista"/>
              <w:numPr>
                <w:ilvl w:val="0"/>
                <w:numId w:val="22"/>
              </w:numPr>
              <w:spacing w:after="0" w:line="240" w:lineRule="auto"/>
              <w:ind w:left="214" w:hanging="214"/>
              <w:jc w:val="both"/>
              <w:rPr>
                <w:rFonts w:asciiTheme="minorHAnsi" w:hAnsiTheme="minorHAnsi"/>
                <w:sz w:val="20"/>
                <w:szCs w:val="20"/>
              </w:rPr>
            </w:pPr>
            <w:r w:rsidRPr="00A76342">
              <w:rPr>
                <w:rFonts w:asciiTheme="minorHAnsi" w:hAnsiTheme="minorHAnsi"/>
                <w:sz w:val="20"/>
                <w:szCs w:val="20"/>
              </w:rPr>
              <w:t>Não formalização das comunicações.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22"/>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Prejuízos nas atividades.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bl>
    <w:p w:rsidR="00A76342" w:rsidRPr="00A76342" w:rsidRDefault="00A76342" w:rsidP="00A76342">
      <w:pPr>
        <w:spacing w:line="360" w:lineRule="auto"/>
        <w:jc w:val="both"/>
        <w:rPr>
          <w:rFonts w:asciiTheme="minorHAnsi" w:eastAsiaTheme="minorHAnsi" w:hAnsiTheme="minorHAnsi"/>
          <w:color w:val="FF0000"/>
        </w:rPr>
      </w:pPr>
    </w:p>
    <w:p w:rsidR="00A76342" w:rsidRPr="00A76342" w:rsidRDefault="00A76342" w:rsidP="00A76342">
      <w:pPr>
        <w:spacing w:line="360" w:lineRule="auto"/>
        <w:jc w:val="both"/>
        <w:rPr>
          <w:rFonts w:asciiTheme="minorHAnsi" w:eastAsiaTheme="minorHAnsi" w:hAnsiTheme="minorHAnsi"/>
          <w:color w:val="FF0000"/>
        </w:rPr>
      </w:pPr>
    </w:p>
    <w:p w:rsidR="00A76342" w:rsidRPr="00A76342" w:rsidRDefault="00A76342" w:rsidP="00A76342">
      <w:pPr>
        <w:spacing w:line="360" w:lineRule="auto"/>
        <w:jc w:val="both"/>
        <w:rPr>
          <w:rFonts w:asciiTheme="minorHAnsi" w:eastAsiaTheme="minorHAnsi" w:hAnsiTheme="minorHAnsi"/>
          <w:color w:val="FF0000"/>
        </w:rPr>
      </w:pPr>
    </w:p>
    <w:p w:rsidR="00A76342" w:rsidRPr="00A76342" w:rsidRDefault="00A76342" w:rsidP="00A76342">
      <w:pPr>
        <w:spacing w:line="360" w:lineRule="auto"/>
        <w:jc w:val="both"/>
        <w:rPr>
          <w:rFonts w:asciiTheme="minorHAnsi" w:eastAsiaTheme="minorHAnsi" w:hAnsiTheme="minorHAnsi"/>
          <w:color w:val="FF0000"/>
        </w:rPr>
      </w:pPr>
    </w:p>
    <w:p w:rsidR="00A76342" w:rsidRDefault="00A76342" w:rsidP="00A76342">
      <w:pPr>
        <w:spacing w:line="360" w:lineRule="auto"/>
        <w:jc w:val="both"/>
        <w:rPr>
          <w:rFonts w:ascii="Calibri" w:eastAsiaTheme="minorHAnsi" w:hAnsi="Calibri"/>
          <w:color w:val="FF0000"/>
        </w:rPr>
      </w:pPr>
    </w:p>
    <w:p w:rsidR="00A76342" w:rsidRDefault="00A76342" w:rsidP="00A76342">
      <w:pPr>
        <w:spacing w:line="360" w:lineRule="auto"/>
        <w:jc w:val="both"/>
        <w:rPr>
          <w:rFonts w:ascii="Calibri" w:eastAsiaTheme="minorHAnsi" w:hAnsi="Calibri"/>
          <w:color w:val="FF0000"/>
        </w:rPr>
      </w:pPr>
    </w:p>
    <w:p w:rsidR="00A76342" w:rsidRDefault="00A76342" w:rsidP="00A76342">
      <w:pPr>
        <w:spacing w:line="360" w:lineRule="auto"/>
        <w:jc w:val="both"/>
        <w:rPr>
          <w:rFonts w:ascii="Calibri" w:eastAsiaTheme="minorHAnsi" w:hAnsi="Calibri"/>
          <w:color w:val="FF0000"/>
        </w:rPr>
      </w:pPr>
    </w:p>
    <w:p w:rsidR="00A76342" w:rsidRDefault="00A76342" w:rsidP="00A76342">
      <w:pPr>
        <w:spacing w:line="360" w:lineRule="auto"/>
        <w:jc w:val="both"/>
        <w:rPr>
          <w:rFonts w:ascii="Calibri" w:eastAsiaTheme="minorHAnsi" w:hAnsi="Calibri"/>
          <w:color w:val="FF0000"/>
        </w:rPr>
      </w:pPr>
    </w:p>
    <w:p w:rsidR="00A76342" w:rsidRDefault="00A76342" w:rsidP="00A76342">
      <w:pPr>
        <w:spacing w:line="360" w:lineRule="auto"/>
        <w:jc w:val="both"/>
        <w:rPr>
          <w:rFonts w:ascii="Calibri" w:eastAsiaTheme="minorHAnsi" w:hAnsi="Calibri"/>
          <w:color w:val="FF0000"/>
        </w:rPr>
      </w:pPr>
    </w:p>
    <w:p w:rsidR="00A76342" w:rsidRDefault="00A76342" w:rsidP="00A76342">
      <w:pPr>
        <w:pStyle w:val="PargrafodaLista"/>
        <w:spacing w:after="0" w:line="360" w:lineRule="auto"/>
        <w:ind w:left="567"/>
        <w:jc w:val="both"/>
        <w:rPr>
          <w:sz w:val="24"/>
          <w:szCs w:val="24"/>
        </w:rPr>
      </w:pPr>
    </w:p>
    <w:p w:rsidR="008F54B9" w:rsidRDefault="008F54B9" w:rsidP="00A76342">
      <w:pPr>
        <w:pStyle w:val="PargrafodaLista"/>
        <w:spacing w:after="0" w:line="360" w:lineRule="auto"/>
        <w:ind w:left="567"/>
        <w:jc w:val="both"/>
        <w:rPr>
          <w:sz w:val="24"/>
          <w:szCs w:val="24"/>
        </w:rPr>
      </w:pPr>
    </w:p>
    <w:p w:rsidR="008F54B9" w:rsidRDefault="008F54B9" w:rsidP="00A76342">
      <w:pPr>
        <w:pStyle w:val="PargrafodaLista"/>
        <w:spacing w:after="0" w:line="360" w:lineRule="auto"/>
        <w:ind w:left="567"/>
        <w:jc w:val="both"/>
        <w:rPr>
          <w:sz w:val="24"/>
          <w:szCs w:val="24"/>
        </w:rPr>
      </w:pPr>
    </w:p>
    <w:p w:rsidR="00A76342" w:rsidRDefault="00A76342" w:rsidP="00A76342">
      <w:pPr>
        <w:pStyle w:val="PargrafodaLista"/>
        <w:spacing w:line="360" w:lineRule="auto"/>
        <w:jc w:val="both"/>
        <w:rPr>
          <w:color w:val="FF0000"/>
        </w:rPr>
      </w:pPr>
    </w:p>
    <w:tbl>
      <w:tblPr>
        <w:tblW w:w="13462" w:type="dxa"/>
        <w:tblInd w:w="-431" w:type="dxa"/>
        <w:tblCellMar>
          <w:left w:w="0" w:type="dxa"/>
          <w:right w:w="0" w:type="dxa"/>
        </w:tblCellMar>
        <w:tblLook w:val="04A0" w:firstRow="1" w:lastRow="0" w:firstColumn="1" w:lastColumn="0" w:noHBand="0" w:noVBand="1"/>
      </w:tblPr>
      <w:tblGrid>
        <w:gridCol w:w="623"/>
        <w:gridCol w:w="4193"/>
        <w:gridCol w:w="3543"/>
        <w:gridCol w:w="3402"/>
        <w:gridCol w:w="1701"/>
      </w:tblGrid>
      <w:tr w:rsidR="00A76342" w:rsidRPr="00A76342" w:rsidTr="00A76342">
        <w:trPr>
          <w:trHeight w:val="482"/>
        </w:trPr>
        <w:tc>
          <w:tcPr>
            <w:tcW w:w="13462" w:type="dxa"/>
            <w:gridSpan w:val="5"/>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sz w:val="20"/>
                <w:szCs w:val="20"/>
              </w:rPr>
              <w:lastRenderedPageBreak/>
              <w:t xml:space="preserve">RISCO </w:t>
            </w:r>
            <w:r w:rsidRPr="00A76342">
              <w:rPr>
                <w:rFonts w:asciiTheme="minorHAnsi" w:hAnsiTheme="minorHAnsi"/>
                <w:b/>
                <w:bCs/>
                <w:color w:val="000000"/>
                <w:sz w:val="20"/>
                <w:szCs w:val="20"/>
              </w:rPr>
              <w:t>SUPORTADOS PELA CONTRATANTE</w:t>
            </w:r>
          </w:p>
        </w:tc>
      </w:tr>
      <w:tr w:rsidR="008F54B9" w:rsidRPr="00A76342" w:rsidTr="00A76342">
        <w:trPr>
          <w:trHeight w:val="560"/>
        </w:trPr>
        <w:tc>
          <w:tcPr>
            <w:tcW w:w="623" w:type="dxa"/>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ITEM</w:t>
            </w:r>
          </w:p>
        </w:tc>
        <w:tc>
          <w:tcPr>
            <w:tcW w:w="4193"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RISCO</w:t>
            </w:r>
          </w:p>
        </w:tc>
        <w:tc>
          <w:tcPr>
            <w:tcW w:w="3543"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CAUSA</w:t>
            </w:r>
          </w:p>
        </w:tc>
        <w:tc>
          <w:tcPr>
            <w:tcW w:w="3402"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CONSEQUÊNCIA</w:t>
            </w:r>
          </w:p>
        </w:tc>
        <w:tc>
          <w:tcPr>
            <w:tcW w:w="1701" w:type="dxa"/>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b/>
                <w:bCs/>
                <w:sz w:val="20"/>
                <w:szCs w:val="20"/>
              </w:rPr>
            </w:pPr>
            <w:r w:rsidRPr="00A76342">
              <w:rPr>
                <w:rFonts w:asciiTheme="minorHAnsi" w:hAnsiTheme="minorHAnsi"/>
                <w:b/>
                <w:bCs/>
                <w:color w:val="000000"/>
                <w:sz w:val="20"/>
                <w:szCs w:val="20"/>
              </w:rPr>
              <w:t>POSSIBILIDADE DE ADITIVO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1</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Mudanças tributárias.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6"/>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Criação, alteração ou a extinção de quaisquer tributos ou encargos legais que reduzam ou aumentem os custos dos insumos.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6"/>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Alteração no preço dos insumos para mais ou para menos, a depender do cenário estabelecido.</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Sim</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2</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Recurso financeiro insuficiente.</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Falta de repasse de recurso do governo federal e alteração estratégica.</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Impedimento de homologação da licitação, impedimento da assinatura do contrato, suspensão do uso da ATA e atraso no pagamento da CONTRATADA.</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3</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Erro na confecção das especificações dos materiais.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Serviços especificados inadequadamente.</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Má qualidade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4</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Quantidade de materiais superestimados.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Deficiência na estimativa dos tipos e quantidades de materiais.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Quantidade contratada maior que a necessária.</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5</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Quantidade de materiais subestimados.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7"/>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Deficiência na estimativa dos tipos e quantidades de materiais.</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8"/>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Quantidade contratada menor que a necessária.</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r w:rsidR="00A76342" w:rsidRPr="00A76342" w:rsidTr="00A76342">
        <w:trPr>
          <w:trHeight w:val="567"/>
        </w:trPr>
        <w:tc>
          <w:tcPr>
            <w:tcW w:w="623"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color w:val="000000"/>
                <w:sz w:val="20"/>
                <w:szCs w:val="20"/>
              </w:rPr>
              <w:t>6</w:t>
            </w:r>
          </w:p>
        </w:tc>
        <w:tc>
          <w:tcPr>
            <w:tcW w:w="4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8F54B9">
            <w:pPr>
              <w:jc w:val="both"/>
              <w:rPr>
                <w:rFonts w:asciiTheme="minorHAnsi" w:hAnsiTheme="minorHAnsi"/>
                <w:sz w:val="20"/>
                <w:szCs w:val="20"/>
              </w:rPr>
            </w:pPr>
            <w:r w:rsidRPr="00A76342">
              <w:rPr>
                <w:rFonts w:asciiTheme="minorHAnsi" w:hAnsiTheme="minorHAnsi"/>
                <w:sz w:val="20"/>
                <w:szCs w:val="20"/>
              </w:rPr>
              <w:t>Erro na estimativa de custos.</w:t>
            </w:r>
          </w:p>
        </w:tc>
        <w:tc>
          <w:tcPr>
            <w:tcW w:w="35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76342" w:rsidRPr="00A76342" w:rsidRDefault="00A76342" w:rsidP="00A76342">
            <w:pPr>
              <w:pStyle w:val="PargrafodaLista"/>
              <w:numPr>
                <w:ilvl w:val="0"/>
                <w:numId w:val="9"/>
              </w:numPr>
              <w:spacing w:after="0" w:line="240" w:lineRule="auto"/>
              <w:ind w:left="213" w:hanging="213"/>
              <w:jc w:val="both"/>
              <w:rPr>
                <w:rFonts w:asciiTheme="minorHAnsi" w:hAnsiTheme="minorHAnsi"/>
                <w:sz w:val="20"/>
                <w:szCs w:val="20"/>
              </w:rPr>
            </w:pPr>
            <w:r w:rsidRPr="00A76342">
              <w:rPr>
                <w:rFonts w:asciiTheme="minorHAnsi" w:hAnsiTheme="minorHAnsi"/>
                <w:sz w:val="20"/>
                <w:szCs w:val="20"/>
              </w:rPr>
              <w:t>Erros de preços na planilha orçamentária ou má elaboração do pedido de orçamento.</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A76342">
            <w:pPr>
              <w:pStyle w:val="PargrafodaLista"/>
              <w:numPr>
                <w:ilvl w:val="0"/>
                <w:numId w:val="9"/>
              </w:numPr>
              <w:spacing w:after="0" w:line="240" w:lineRule="auto"/>
              <w:ind w:left="213" w:hanging="213"/>
              <w:jc w:val="both"/>
              <w:rPr>
                <w:rFonts w:asciiTheme="minorHAnsi" w:hAnsiTheme="minorHAnsi"/>
                <w:sz w:val="20"/>
                <w:szCs w:val="20"/>
              </w:rPr>
            </w:pPr>
            <w:proofErr w:type="spellStart"/>
            <w:r w:rsidRPr="00A76342">
              <w:rPr>
                <w:rFonts w:asciiTheme="minorHAnsi" w:hAnsiTheme="minorHAnsi"/>
                <w:sz w:val="20"/>
                <w:szCs w:val="20"/>
              </w:rPr>
              <w:t>Super</w:t>
            </w:r>
            <w:proofErr w:type="spellEnd"/>
            <w:r w:rsidRPr="00A76342">
              <w:rPr>
                <w:rFonts w:asciiTheme="minorHAnsi" w:hAnsiTheme="minorHAnsi"/>
                <w:sz w:val="20"/>
                <w:szCs w:val="20"/>
              </w:rPr>
              <w:t xml:space="preserve"> ou subfaturamento dos materiais.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76342" w:rsidRPr="00A76342" w:rsidRDefault="00A76342" w:rsidP="008F54B9">
            <w:pPr>
              <w:jc w:val="center"/>
              <w:rPr>
                <w:rFonts w:asciiTheme="minorHAnsi" w:hAnsiTheme="minorHAnsi"/>
                <w:sz w:val="20"/>
                <w:szCs w:val="20"/>
              </w:rPr>
            </w:pPr>
            <w:r w:rsidRPr="00A76342">
              <w:rPr>
                <w:rFonts w:asciiTheme="minorHAnsi" w:hAnsiTheme="minorHAnsi"/>
                <w:sz w:val="20"/>
                <w:szCs w:val="20"/>
              </w:rPr>
              <w:t>Não</w:t>
            </w:r>
          </w:p>
        </w:tc>
      </w:tr>
    </w:tbl>
    <w:p w:rsidR="005D4B21" w:rsidRDefault="005D4B21" w:rsidP="005D4B21">
      <w:pPr>
        <w:tabs>
          <w:tab w:val="center" w:pos="6424"/>
        </w:tabs>
        <w:spacing w:line="360" w:lineRule="auto"/>
        <w:rPr>
          <w:rFonts w:ascii="Calibri" w:hAnsi="Calibri" w:cs="Arial"/>
          <w:b/>
          <w:sz w:val="28"/>
          <w:szCs w:val="28"/>
        </w:rPr>
      </w:pPr>
    </w:p>
    <w:p w:rsidR="005D4B21" w:rsidRPr="00E7520A" w:rsidRDefault="00E7520A" w:rsidP="005D4B21">
      <w:pPr>
        <w:rPr>
          <w:rFonts w:ascii="Calibri" w:hAnsi="Calibri" w:cs="Arial"/>
          <w:b/>
          <w:color w:val="FF0000"/>
          <w:sz w:val="28"/>
          <w:szCs w:val="28"/>
        </w:rPr>
      </w:pPr>
      <w:proofErr w:type="spellStart"/>
      <w:r w:rsidRPr="00E7520A">
        <w:rPr>
          <w:rFonts w:ascii="Calibri" w:hAnsi="Calibri" w:cs="Arial"/>
          <w:b/>
          <w:color w:val="FF0000"/>
          <w:sz w:val="28"/>
          <w:szCs w:val="28"/>
        </w:rPr>
        <w:t>Obs</w:t>
      </w:r>
      <w:proofErr w:type="spellEnd"/>
      <w:r w:rsidRPr="00E7520A">
        <w:rPr>
          <w:rFonts w:ascii="Calibri" w:hAnsi="Calibri" w:cs="Arial"/>
          <w:b/>
          <w:color w:val="FF0000"/>
          <w:sz w:val="28"/>
          <w:szCs w:val="28"/>
        </w:rPr>
        <w:t xml:space="preserve">: O conteúdo da matriz de Risco é ilustrativo, ou seja, apenas modelo, devendo cada área elaborar </w:t>
      </w:r>
      <w:r w:rsidR="007A12CB">
        <w:rPr>
          <w:rFonts w:ascii="Calibri" w:hAnsi="Calibri" w:cs="Arial"/>
          <w:b/>
          <w:color w:val="FF0000"/>
          <w:sz w:val="28"/>
          <w:szCs w:val="28"/>
        </w:rPr>
        <w:t>a</w:t>
      </w:r>
      <w:r w:rsidRPr="00E7520A">
        <w:rPr>
          <w:rFonts w:ascii="Calibri" w:hAnsi="Calibri" w:cs="Arial"/>
          <w:b/>
          <w:color w:val="FF0000"/>
          <w:sz w:val="28"/>
          <w:szCs w:val="28"/>
        </w:rPr>
        <w:t xml:space="preserve"> su</w:t>
      </w:r>
      <w:r w:rsidR="007A12CB">
        <w:rPr>
          <w:rFonts w:ascii="Calibri" w:hAnsi="Calibri" w:cs="Arial"/>
          <w:b/>
          <w:color w:val="FF0000"/>
          <w:sz w:val="28"/>
          <w:szCs w:val="28"/>
        </w:rPr>
        <w:t>a</w:t>
      </w:r>
      <w:r w:rsidRPr="00E7520A">
        <w:rPr>
          <w:rFonts w:ascii="Calibri" w:hAnsi="Calibri" w:cs="Arial"/>
          <w:b/>
          <w:color w:val="FF0000"/>
          <w:sz w:val="28"/>
          <w:szCs w:val="28"/>
        </w:rPr>
        <w:t xml:space="preserve"> de acordo com cada objeto contratado</w:t>
      </w:r>
      <w:r w:rsidR="007A12CB">
        <w:rPr>
          <w:rFonts w:ascii="Calibri" w:hAnsi="Calibri" w:cs="Arial"/>
          <w:b/>
          <w:color w:val="FF0000"/>
          <w:sz w:val="28"/>
          <w:szCs w:val="28"/>
        </w:rPr>
        <w:t xml:space="preserve"> (Item 18)</w:t>
      </w:r>
      <w:bookmarkStart w:id="0" w:name="_GoBack"/>
      <w:bookmarkEnd w:id="0"/>
      <w:r w:rsidRPr="00E7520A">
        <w:rPr>
          <w:rFonts w:ascii="Calibri" w:hAnsi="Calibri" w:cs="Arial"/>
          <w:b/>
          <w:color w:val="FF0000"/>
          <w:sz w:val="28"/>
          <w:szCs w:val="28"/>
        </w:rPr>
        <w:t xml:space="preserve">. </w:t>
      </w:r>
    </w:p>
    <w:p w:rsidR="00A76342" w:rsidRPr="005D4B21" w:rsidRDefault="005D4B21" w:rsidP="005D4B21">
      <w:pPr>
        <w:tabs>
          <w:tab w:val="center" w:pos="6424"/>
        </w:tabs>
        <w:rPr>
          <w:rFonts w:ascii="Calibri" w:hAnsi="Calibri" w:cs="Arial"/>
          <w:sz w:val="28"/>
          <w:szCs w:val="28"/>
        </w:rPr>
        <w:sectPr w:rsidR="00A76342" w:rsidRPr="005D4B21" w:rsidSect="008F54B9">
          <w:pgSz w:w="16840" w:h="11900" w:orient="landscape"/>
          <w:pgMar w:top="1797" w:right="1440" w:bottom="1797" w:left="2552" w:header="709" w:footer="709" w:gutter="0"/>
          <w:cols w:space="708"/>
          <w:docGrid w:linePitch="360"/>
        </w:sectPr>
      </w:pPr>
      <w:r>
        <w:rPr>
          <w:rFonts w:ascii="Calibri" w:hAnsi="Calibri" w:cs="Arial"/>
          <w:sz w:val="28"/>
          <w:szCs w:val="28"/>
        </w:rPr>
        <w:tab/>
      </w:r>
    </w:p>
    <w:p w:rsidR="00A76342" w:rsidRDefault="00A76342" w:rsidP="00A76342">
      <w:pPr>
        <w:spacing w:line="360" w:lineRule="auto"/>
        <w:jc w:val="center"/>
        <w:rPr>
          <w:rFonts w:ascii="Calibri" w:hAnsi="Calibri" w:cs="Arial"/>
          <w:b/>
          <w:sz w:val="28"/>
          <w:szCs w:val="28"/>
        </w:rPr>
      </w:pPr>
      <w:r>
        <w:rPr>
          <w:rFonts w:ascii="Calibri" w:hAnsi="Calibri" w:cs="Arial"/>
          <w:b/>
          <w:sz w:val="28"/>
          <w:szCs w:val="28"/>
        </w:rPr>
        <w:lastRenderedPageBreak/>
        <w:t xml:space="preserve">Anexo II – Planilha Proposta Comercial (Preço ou Desconto) </w:t>
      </w:r>
    </w:p>
    <w:p w:rsidR="00A76342" w:rsidRDefault="00A76342" w:rsidP="00A76342">
      <w:pPr>
        <w:spacing w:line="360" w:lineRule="auto"/>
        <w:jc w:val="center"/>
        <w:rPr>
          <w:rFonts w:ascii="Calibri" w:hAnsi="Calibri" w:cs="Arial"/>
          <w:b/>
          <w:sz w:val="28"/>
          <w:szCs w:val="28"/>
        </w:rPr>
      </w:pPr>
    </w:p>
    <w:p w:rsidR="00A76342" w:rsidRDefault="00A76342" w:rsidP="00A76342">
      <w:pPr>
        <w:spacing w:line="360" w:lineRule="auto"/>
        <w:jc w:val="center"/>
        <w:rPr>
          <w:rFonts w:ascii="Calibri" w:hAnsi="Calibri" w:cs="Arial"/>
          <w:b/>
          <w:sz w:val="28"/>
          <w:szCs w:val="28"/>
        </w:rPr>
      </w:pPr>
    </w:p>
    <w:p w:rsidR="00A76342" w:rsidRPr="0057781A" w:rsidRDefault="00A76342" w:rsidP="00A76342">
      <w:pPr>
        <w:spacing w:line="360" w:lineRule="auto"/>
        <w:jc w:val="center"/>
        <w:rPr>
          <w:rFonts w:ascii="Calibri" w:hAnsi="Calibri" w:cs="Arial"/>
          <w:b/>
          <w:sz w:val="28"/>
          <w:szCs w:val="28"/>
        </w:rPr>
      </w:pPr>
    </w:p>
    <w:p w:rsidR="00A76342" w:rsidRDefault="00A76342" w:rsidP="00A76342">
      <w:pPr>
        <w:spacing w:line="360" w:lineRule="auto"/>
        <w:rPr>
          <w:rFonts w:ascii="Calibri" w:hAnsi="Calibri" w:cs="Arial"/>
          <w:b/>
        </w:rPr>
      </w:pPr>
    </w:p>
    <w:p w:rsidR="00A76342" w:rsidRDefault="00A76342" w:rsidP="00A76342">
      <w:pPr>
        <w:spacing w:line="360" w:lineRule="auto"/>
        <w:rPr>
          <w:rFonts w:ascii="Calibri" w:hAnsi="Calibri" w:cs="Arial"/>
          <w:b/>
        </w:rPr>
      </w:pPr>
    </w:p>
    <w:p w:rsidR="00A76342" w:rsidRDefault="00A76342" w:rsidP="00A76342">
      <w:pPr>
        <w:spacing w:line="360" w:lineRule="auto"/>
        <w:rPr>
          <w:rFonts w:ascii="Calibri" w:hAnsi="Calibri" w:cs="Arial"/>
          <w:b/>
        </w:rPr>
      </w:pPr>
    </w:p>
    <w:p w:rsidR="00A76342" w:rsidRDefault="00A76342" w:rsidP="00A76342">
      <w:pPr>
        <w:spacing w:line="360" w:lineRule="auto"/>
        <w:rPr>
          <w:rFonts w:ascii="Calibri" w:hAnsi="Calibri" w:cs="Arial"/>
          <w:b/>
        </w:rPr>
      </w:pPr>
    </w:p>
    <w:p w:rsidR="00A76342" w:rsidRDefault="00A76342" w:rsidP="00A76342">
      <w:pPr>
        <w:spacing w:line="360" w:lineRule="auto"/>
        <w:rPr>
          <w:rFonts w:ascii="Calibri" w:hAnsi="Calibri" w:cs="Arial"/>
          <w:b/>
        </w:rPr>
      </w:pPr>
    </w:p>
    <w:p w:rsidR="00A76342" w:rsidRDefault="00A76342" w:rsidP="00A76342">
      <w:pPr>
        <w:spacing w:line="360" w:lineRule="auto"/>
        <w:rPr>
          <w:rFonts w:ascii="Calibri" w:hAnsi="Calibri" w:cs="Arial"/>
          <w:b/>
        </w:rPr>
      </w:pPr>
    </w:p>
    <w:p w:rsidR="00A76342" w:rsidRPr="006E4C5B" w:rsidRDefault="00A76342" w:rsidP="00A76342">
      <w:pPr>
        <w:spacing w:line="360" w:lineRule="auto"/>
        <w:rPr>
          <w:rFonts w:ascii="Calibri" w:hAnsi="Calibri" w:cs="Arial"/>
          <w:b/>
        </w:rPr>
      </w:pPr>
    </w:p>
    <w:p w:rsidR="002317AF" w:rsidRPr="00A76342" w:rsidRDefault="002317AF" w:rsidP="00A76342"/>
    <w:sectPr w:rsidR="002317AF" w:rsidRPr="00A76342" w:rsidSect="008F54B9">
      <w:pgSz w:w="11900" w:h="16840"/>
      <w:pgMar w:top="2552"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1A" w:rsidRDefault="00863F1A" w:rsidP="00CD5A8B">
      <w:r>
        <w:separator/>
      </w:r>
    </w:p>
  </w:endnote>
  <w:endnote w:type="continuationSeparator" w:id="0">
    <w:p w:rsidR="00863F1A" w:rsidRDefault="00863F1A" w:rsidP="00CD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ller">
    <w:altName w:val="Alle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A" w:rsidRDefault="00E7520A" w:rsidP="00DD1992">
    <w:pPr>
      <w:pStyle w:val="Rodap"/>
    </w:pPr>
    <w:r>
      <w:rPr>
        <w:noProof/>
        <w:lang w:eastAsia="pt-BR"/>
      </w:rPr>
      <w:drawing>
        <wp:anchor distT="0" distB="0" distL="114300" distR="114300" simplePos="0" relativeHeight="251657728" behindDoc="1" locked="0" layoutInCell="1" allowOverlap="1">
          <wp:simplePos x="0" y="0"/>
          <wp:positionH relativeFrom="column">
            <wp:posOffset>-984250</wp:posOffset>
          </wp:positionH>
          <wp:positionV relativeFrom="paragraph">
            <wp:posOffset>-299085</wp:posOffset>
          </wp:positionV>
          <wp:extent cx="7251700" cy="913130"/>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t="91095"/>
                  <a:stretch>
                    <a:fillRect/>
                  </a:stretch>
                </pic:blipFill>
                <pic:spPr bwMode="auto">
                  <a:xfrm>
                    <a:off x="0" y="0"/>
                    <a:ext cx="7251700" cy="91313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1A" w:rsidRDefault="00863F1A" w:rsidP="00CD5A8B">
      <w:r>
        <w:separator/>
      </w:r>
    </w:p>
  </w:footnote>
  <w:footnote w:type="continuationSeparator" w:id="0">
    <w:p w:rsidR="00863F1A" w:rsidRDefault="00863F1A" w:rsidP="00CD5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0A" w:rsidRDefault="00E7520A">
    <w:pPr>
      <w:pStyle w:val="Cabealho"/>
    </w:pPr>
  </w:p>
  <w:p w:rsidR="00E7520A" w:rsidRDefault="00E7520A">
    <w:pPr>
      <w:pStyle w:val="Cabealho"/>
    </w:pPr>
    <w:r>
      <w:rPr>
        <w:noProof/>
        <w:lang w:eastAsia="pt-BR"/>
      </w:rPr>
      <w:drawing>
        <wp:inline distT="0" distB="0" distL="0" distR="0">
          <wp:extent cx="1952625" cy="479452"/>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ntos Port Authority_baixa.png"/>
                  <pic:cNvPicPr/>
                </pic:nvPicPr>
                <pic:blipFill>
                  <a:blip r:embed="rId1"/>
                  <a:stretch>
                    <a:fillRect/>
                  </a:stretch>
                </pic:blipFill>
                <pic:spPr>
                  <a:xfrm>
                    <a:off x="0" y="0"/>
                    <a:ext cx="2001173" cy="4913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766A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53BA0"/>
    <w:multiLevelType w:val="hybridMultilevel"/>
    <w:tmpl w:val="61846036"/>
    <w:lvl w:ilvl="0" w:tplc="80B8ABAC">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77D05DF"/>
    <w:multiLevelType w:val="hybridMultilevel"/>
    <w:tmpl w:val="5436249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FFF514E"/>
    <w:multiLevelType w:val="hybridMultilevel"/>
    <w:tmpl w:val="7D5214E4"/>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81218D4"/>
    <w:multiLevelType w:val="hybridMultilevel"/>
    <w:tmpl w:val="C484B86A"/>
    <w:lvl w:ilvl="0" w:tplc="88E40F7E">
      <w:start w:val="1"/>
      <w:numFmt w:val="lowerLetter"/>
      <w:lvlText w:val="%1)"/>
      <w:lvlJc w:val="left"/>
      <w:pPr>
        <w:ind w:left="1074" w:hanging="360"/>
      </w:pPr>
      <w:rPr>
        <w:rFonts w:hint="default"/>
      </w:rPr>
    </w:lvl>
    <w:lvl w:ilvl="1" w:tplc="04160019" w:tentative="1">
      <w:start w:val="1"/>
      <w:numFmt w:val="lowerLetter"/>
      <w:lvlText w:val="%2."/>
      <w:lvlJc w:val="left"/>
      <w:pPr>
        <w:ind w:left="1794" w:hanging="360"/>
      </w:pPr>
    </w:lvl>
    <w:lvl w:ilvl="2" w:tplc="0416001B" w:tentative="1">
      <w:start w:val="1"/>
      <w:numFmt w:val="lowerRoman"/>
      <w:lvlText w:val="%3."/>
      <w:lvlJc w:val="right"/>
      <w:pPr>
        <w:ind w:left="2514" w:hanging="180"/>
      </w:pPr>
    </w:lvl>
    <w:lvl w:ilvl="3" w:tplc="0416000F" w:tentative="1">
      <w:start w:val="1"/>
      <w:numFmt w:val="decimal"/>
      <w:lvlText w:val="%4."/>
      <w:lvlJc w:val="left"/>
      <w:pPr>
        <w:ind w:left="3234" w:hanging="360"/>
      </w:pPr>
    </w:lvl>
    <w:lvl w:ilvl="4" w:tplc="04160019" w:tentative="1">
      <w:start w:val="1"/>
      <w:numFmt w:val="lowerLetter"/>
      <w:lvlText w:val="%5."/>
      <w:lvlJc w:val="left"/>
      <w:pPr>
        <w:ind w:left="3954" w:hanging="360"/>
      </w:pPr>
    </w:lvl>
    <w:lvl w:ilvl="5" w:tplc="0416001B" w:tentative="1">
      <w:start w:val="1"/>
      <w:numFmt w:val="lowerRoman"/>
      <w:lvlText w:val="%6."/>
      <w:lvlJc w:val="right"/>
      <w:pPr>
        <w:ind w:left="4674" w:hanging="180"/>
      </w:pPr>
    </w:lvl>
    <w:lvl w:ilvl="6" w:tplc="0416000F" w:tentative="1">
      <w:start w:val="1"/>
      <w:numFmt w:val="decimal"/>
      <w:lvlText w:val="%7."/>
      <w:lvlJc w:val="left"/>
      <w:pPr>
        <w:ind w:left="5394" w:hanging="360"/>
      </w:pPr>
    </w:lvl>
    <w:lvl w:ilvl="7" w:tplc="04160019" w:tentative="1">
      <w:start w:val="1"/>
      <w:numFmt w:val="lowerLetter"/>
      <w:lvlText w:val="%8."/>
      <w:lvlJc w:val="left"/>
      <w:pPr>
        <w:ind w:left="6114" w:hanging="360"/>
      </w:pPr>
    </w:lvl>
    <w:lvl w:ilvl="8" w:tplc="0416001B" w:tentative="1">
      <w:start w:val="1"/>
      <w:numFmt w:val="lowerRoman"/>
      <w:lvlText w:val="%9."/>
      <w:lvlJc w:val="right"/>
      <w:pPr>
        <w:ind w:left="6834" w:hanging="180"/>
      </w:pPr>
    </w:lvl>
  </w:abstractNum>
  <w:abstractNum w:abstractNumId="5" w15:restartNumberingAfterBreak="0">
    <w:nsid w:val="1F5B2F3F"/>
    <w:multiLevelType w:val="hybridMultilevel"/>
    <w:tmpl w:val="7616B042"/>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240C14C6"/>
    <w:multiLevelType w:val="hybridMultilevel"/>
    <w:tmpl w:val="6FA6C6A8"/>
    <w:lvl w:ilvl="0" w:tplc="A1C4644C">
      <w:start w:val="1"/>
      <w:numFmt w:val="decimal"/>
      <w:lvlText w:val="%1."/>
      <w:lvlJc w:val="left"/>
      <w:pPr>
        <w:ind w:left="720" w:hanging="360"/>
      </w:pPr>
      <w:rPr>
        <w:rFonts w:hint="default"/>
        <w:b/>
        <w:color w:val="2E74B5" w:themeColor="accent1" w:themeShade="BF"/>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D14343"/>
    <w:multiLevelType w:val="hybridMultilevel"/>
    <w:tmpl w:val="1442AACA"/>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3FF720D0"/>
    <w:multiLevelType w:val="hybridMultilevel"/>
    <w:tmpl w:val="D110E61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90651A"/>
    <w:multiLevelType w:val="hybridMultilevel"/>
    <w:tmpl w:val="9126D608"/>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45837B86"/>
    <w:multiLevelType w:val="hybridMultilevel"/>
    <w:tmpl w:val="665A25DC"/>
    <w:lvl w:ilvl="0" w:tplc="E02CA4C0">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4C8C5E28"/>
    <w:multiLevelType w:val="hybridMultilevel"/>
    <w:tmpl w:val="33E0A4C8"/>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4E6C45BB"/>
    <w:multiLevelType w:val="hybridMultilevel"/>
    <w:tmpl w:val="DCDEC9DC"/>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FC62B5B"/>
    <w:multiLevelType w:val="hybridMultilevel"/>
    <w:tmpl w:val="0732823A"/>
    <w:lvl w:ilvl="0" w:tplc="6A7203E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4FC08F6"/>
    <w:multiLevelType w:val="hybridMultilevel"/>
    <w:tmpl w:val="F14208C8"/>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57F053C1"/>
    <w:multiLevelType w:val="hybridMultilevel"/>
    <w:tmpl w:val="A276F64C"/>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598B6D61"/>
    <w:multiLevelType w:val="hybridMultilevel"/>
    <w:tmpl w:val="5AD8A288"/>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5A356A15"/>
    <w:multiLevelType w:val="hybridMultilevel"/>
    <w:tmpl w:val="0FF44486"/>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5B324E5C"/>
    <w:multiLevelType w:val="hybridMultilevel"/>
    <w:tmpl w:val="50380F34"/>
    <w:lvl w:ilvl="0" w:tplc="947CBF54">
      <w:start w:val="1"/>
      <w:numFmt w:val="bullet"/>
      <w:lvlText w:val=""/>
      <w:lvlJc w:val="left"/>
      <w:pPr>
        <w:ind w:left="792" w:hanging="360"/>
      </w:pPr>
      <w:rPr>
        <w:rFonts w:ascii="Wingdings" w:hAnsi="Wingdings" w:hint="default"/>
        <w:color w:val="auto"/>
      </w:rPr>
    </w:lvl>
    <w:lvl w:ilvl="1" w:tplc="04160003">
      <w:start w:val="1"/>
      <w:numFmt w:val="bullet"/>
      <w:lvlText w:val="o"/>
      <w:lvlJc w:val="left"/>
      <w:pPr>
        <w:ind w:left="1512" w:hanging="360"/>
      </w:pPr>
      <w:rPr>
        <w:rFonts w:ascii="Courier New" w:hAnsi="Courier New" w:cs="Courier New" w:hint="default"/>
      </w:rPr>
    </w:lvl>
    <w:lvl w:ilvl="2" w:tplc="04160005">
      <w:start w:val="1"/>
      <w:numFmt w:val="bullet"/>
      <w:lvlText w:val=""/>
      <w:lvlJc w:val="left"/>
      <w:pPr>
        <w:ind w:left="2232" w:hanging="360"/>
      </w:pPr>
      <w:rPr>
        <w:rFonts w:ascii="Wingdings" w:hAnsi="Wingdings" w:hint="default"/>
      </w:rPr>
    </w:lvl>
    <w:lvl w:ilvl="3" w:tplc="04160001">
      <w:start w:val="1"/>
      <w:numFmt w:val="bullet"/>
      <w:lvlText w:val=""/>
      <w:lvlJc w:val="left"/>
      <w:pPr>
        <w:ind w:left="2952" w:hanging="360"/>
      </w:pPr>
      <w:rPr>
        <w:rFonts w:ascii="Symbol" w:hAnsi="Symbol" w:hint="default"/>
      </w:rPr>
    </w:lvl>
    <w:lvl w:ilvl="4" w:tplc="04160003">
      <w:start w:val="1"/>
      <w:numFmt w:val="bullet"/>
      <w:lvlText w:val="o"/>
      <w:lvlJc w:val="left"/>
      <w:pPr>
        <w:ind w:left="3672" w:hanging="360"/>
      </w:pPr>
      <w:rPr>
        <w:rFonts w:ascii="Courier New" w:hAnsi="Courier New" w:cs="Courier New" w:hint="default"/>
      </w:rPr>
    </w:lvl>
    <w:lvl w:ilvl="5" w:tplc="04160005">
      <w:start w:val="1"/>
      <w:numFmt w:val="bullet"/>
      <w:lvlText w:val=""/>
      <w:lvlJc w:val="left"/>
      <w:pPr>
        <w:ind w:left="4392" w:hanging="360"/>
      </w:pPr>
      <w:rPr>
        <w:rFonts w:ascii="Wingdings" w:hAnsi="Wingdings" w:hint="default"/>
      </w:rPr>
    </w:lvl>
    <w:lvl w:ilvl="6" w:tplc="04160001">
      <w:start w:val="1"/>
      <w:numFmt w:val="bullet"/>
      <w:lvlText w:val=""/>
      <w:lvlJc w:val="left"/>
      <w:pPr>
        <w:ind w:left="5112" w:hanging="360"/>
      </w:pPr>
      <w:rPr>
        <w:rFonts w:ascii="Symbol" w:hAnsi="Symbol" w:hint="default"/>
      </w:rPr>
    </w:lvl>
    <w:lvl w:ilvl="7" w:tplc="04160003">
      <w:start w:val="1"/>
      <w:numFmt w:val="bullet"/>
      <w:lvlText w:val="o"/>
      <w:lvlJc w:val="left"/>
      <w:pPr>
        <w:ind w:left="5832" w:hanging="360"/>
      </w:pPr>
      <w:rPr>
        <w:rFonts w:ascii="Courier New" w:hAnsi="Courier New" w:cs="Courier New" w:hint="default"/>
      </w:rPr>
    </w:lvl>
    <w:lvl w:ilvl="8" w:tplc="04160005">
      <w:start w:val="1"/>
      <w:numFmt w:val="bullet"/>
      <w:lvlText w:val=""/>
      <w:lvlJc w:val="left"/>
      <w:pPr>
        <w:ind w:left="6552" w:hanging="360"/>
      </w:pPr>
      <w:rPr>
        <w:rFonts w:ascii="Wingdings" w:hAnsi="Wingdings" w:hint="default"/>
      </w:rPr>
    </w:lvl>
  </w:abstractNum>
  <w:abstractNum w:abstractNumId="19" w15:restartNumberingAfterBreak="0">
    <w:nsid w:val="5D1C4C0D"/>
    <w:multiLevelType w:val="multilevel"/>
    <w:tmpl w:val="2556C288"/>
    <w:lvl w:ilvl="0">
      <w:start w:val="12"/>
      <w:numFmt w:val="decimal"/>
      <w:lvlText w:val="%1."/>
      <w:lvlJc w:val="left"/>
      <w:pPr>
        <w:ind w:left="480" w:hanging="480"/>
      </w:pPr>
      <w:rPr>
        <w:rFonts w:cs="Arial" w:hint="default"/>
        <w:color w:val="auto"/>
      </w:rPr>
    </w:lvl>
    <w:lvl w:ilvl="1">
      <w:start w:val="1"/>
      <w:numFmt w:val="decimal"/>
      <w:lvlText w:val="%1.%2."/>
      <w:lvlJc w:val="left"/>
      <w:pPr>
        <w:ind w:left="480" w:hanging="480"/>
      </w:pPr>
      <w:rPr>
        <w:rFonts w:cs="Arial" w:hint="default"/>
        <w:b/>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cs="Arial" w:hint="default"/>
        <w:color w:val="FF0000"/>
      </w:rPr>
    </w:lvl>
    <w:lvl w:ilvl="4">
      <w:start w:val="1"/>
      <w:numFmt w:val="lowerLetter"/>
      <w:lvlText w:val="%5)"/>
      <w:lvlJc w:val="left"/>
      <w:pPr>
        <w:ind w:left="1080" w:hanging="1080"/>
      </w:pPr>
      <w:rPr>
        <w:rFonts w:hint="default"/>
        <w:b/>
        <w:color w:val="auto"/>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20" w15:restartNumberingAfterBreak="0">
    <w:nsid w:val="60EE4A0C"/>
    <w:multiLevelType w:val="hybridMultilevel"/>
    <w:tmpl w:val="DD107192"/>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71D71CE8"/>
    <w:multiLevelType w:val="hybridMultilevel"/>
    <w:tmpl w:val="0FF231C4"/>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7FA77D3B"/>
    <w:multiLevelType w:val="hybridMultilevel"/>
    <w:tmpl w:val="65DAFAE2"/>
    <w:lvl w:ilvl="0" w:tplc="947CBF54">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8"/>
  </w:num>
  <w:num w:numId="5">
    <w:abstractNumId w:val="6"/>
  </w:num>
  <w:num w:numId="6">
    <w:abstractNumId w:val="2"/>
  </w:num>
  <w:num w:numId="7">
    <w:abstractNumId w:val="10"/>
  </w:num>
  <w:num w:numId="8">
    <w:abstractNumId w:val="1"/>
  </w:num>
  <w:num w:numId="9">
    <w:abstractNumId w:val="9"/>
  </w:num>
  <w:num w:numId="10">
    <w:abstractNumId w:val="7"/>
  </w:num>
  <w:num w:numId="11">
    <w:abstractNumId w:val="18"/>
  </w:num>
  <w:num w:numId="12">
    <w:abstractNumId w:val="12"/>
  </w:num>
  <w:num w:numId="13">
    <w:abstractNumId w:val="3"/>
  </w:num>
  <w:num w:numId="14">
    <w:abstractNumId w:val="15"/>
  </w:num>
  <w:num w:numId="15">
    <w:abstractNumId w:val="21"/>
  </w:num>
  <w:num w:numId="16">
    <w:abstractNumId w:val="14"/>
  </w:num>
  <w:num w:numId="17">
    <w:abstractNumId w:val="20"/>
  </w:num>
  <w:num w:numId="18">
    <w:abstractNumId w:val="22"/>
  </w:num>
  <w:num w:numId="19">
    <w:abstractNumId w:val="16"/>
  </w:num>
  <w:num w:numId="20">
    <w:abstractNumId w:val="11"/>
  </w:num>
  <w:num w:numId="21">
    <w:abstractNumId w:val="17"/>
  </w:num>
  <w:num w:numId="22">
    <w:abstractNumId w:val="5"/>
  </w:num>
  <w:num w:numId="2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AF"/>
    <w:rsid w:val="00025189"/>
    <w:rsid w:val="00082011"/>
    <w:rsid w:val="000863DE"/>
    <w:rsid w:val="000B31A8"/>
    <w:rsid w:val="00136C2F"/>
    <w:rsid w:val="00151DD5"/>
    <w:rsid w:val="001E3F9E"/>
    <w:rsid w:val="002317AF"/>
    <w:rsid w:val="002D17B4"/>
    <w:rsid w:val="00366FE0"/>
    <w:rsid w:val="00395C14"/>
    <w:rsid w:val="00406B7F"/>
    <w:rsid w:val="00467EB1"/>
    <w:rsid w:val="00491CE5"/>
    <w:rsid w:val="004C7077"/>
    <w:rsid w:val="005D4B21"/>
    <w:rsid w:val="00606CE6"/>
    <w:rsid w:val="00607B7C"/>
    <w:rsid w:val="006B0749"/>
    <w:rsid w:val="00716D5D"/>
    <w:rsid w:val="007A12CB"/>
    <w:rsid w:val="007E1346"/>
    <w:rsid w:val="00812E1C"/>
    <w:rsid w:val="00822A11"/>
    <w:rsid w:val="00863F1A"/>
    <w:rsid w:val="008C00D3"/>
    <w:rsid w:val="008F54B9"/>
    <w:rsid w:val="009053D1"/>
    <w:rsid w:val="00986BB3"/>
    <w:rsid w:val="00A663DD"/>
    <w:rsid w:val="00A76342"/>
    <w:rsid w:val="00AC57E4"/>
    <w:rsid w:val="00AC67CD"/>
    <w:rsid w:val="00B07C11"/>
    <w:rsid w:val="00B14157"/>
    <w:rsid w:val="00B52653"/>
    <w:rsid w:val="00C432CF"/>
    <w:rsid w:val="00C607F6"/>
    <w:rsid w:val="00CA6236"/>
    <w:rsid w:val="00CD5A8B"/>
    <w:rsid w:val="00D36567"/>
    <w:rsid w:val="00DD1992"/>
    <w:rsid w:val="00E7520A"/>
    <w:rsid w:val="00F136A1"/>
    <w:rsid w:val="00F53AEC"/>
    <w:rsid w:val="00FC6318"/>
    <w:rsid w:val="00FE1D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323BC56B-0E69-463A-A3D4-E6A6287F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5A8B"/>
    <w:pPr>
      <w:tabs>
        <w:tab w:val="center" w:pos="4419"/>
        <w:tab w:val="right" w:pos="8838"/>
      </w:tabs>
      <w:snapToGrid w:val="0"/>
    </w:pPr>
  </w:style>
  <w:style w:type="character" w:customStyle="1" w:styleId="CabealhoChar">
    <w:name w:val="Cabeçalho Char"/>
    <w:basedOn w:val="Fontepargpadro"/>
    <w:link w:val="Cabealho"/>
    <w:uiPriority w:val="99"/>
    <w:rsid w:val="00CD5A8B"/>
  </w:style>
  <w:style w:type="paragraph" w:styleId="Rodap">
    <w:name w:val="footer"/>
    <w:basedOn w:val="Normal"/>
    <w:link w:val="RodapChar"/>
    <w:uiPriority w:val="99"/>
    <w:unhideWhenUsed/>
    <w:rsid w:val="00CD5A8B"/>
    <w:pPr>
      <w:tabs>
        <w:tab w:val="center" w:pos="4419"/>
        <w:tab w:val="right" w:pos="8838"/>
      </w:tabs>
      <w:snapToGrid w:val="0"/>
    </w:pPr>
  </w:style>
  <w:style w:type="character" w:customStyle="1" w:styleId="RodapChar">
    <w:name w:val="Rodapé Char"/>
    <w:basedOn w:val="Fontepargpadro"/>
    <w:link w:val="Rodap"/>
    <w:uiPriority w:val="99"/>
    <w:rsid w:val="00CD5A8B"/>
  </w:style>
  <w:style w:type="paragraph" w:styleId="Textodebalo">
    <w:name w:val="Balloon Text"/>
    <w:basedOn w:val="Normal"/>
    <w:link w:val="TextodebaloChar"/>
    <w:uiPriority w:val="99"/>
    <w:semiHidden/>
    <w:unhideWhenUsed/>
    <w:rsid w:val="00DD1992"/>
    <w:rPr>
      <w:rFonts w:ascii="Segoe UI" w:hAnsi="Segoe UI" w:cs="Segoe UI"/>
      <w:sz w:val="18"/>
      <w:szCs w:val="18"/>
    </w:rPr>
  </w:style>
  <w:style w:type="character" w:customStyle="1" w:styleId="TextodebaloChar">
    <w:name w:val="Texto de balão Char"/>
    <w:link w:val="Textodebalo"/>
    <w:uiPriority w:val="99"/>
    <w:semiHidden/>
    <w:rsid w:val="00DD1992"/>
    <w:rPr>
      <w:rFonts w:ascii="Segoe UI" w:hAnsi="Segoe UI" w:cs="Segoe UI"/>
      <w:sz w:val="18"/>
      <w:szCs w:val="18"/>
      <w:lang w:eastAsia="en-US"/>
    </w:rPr>
  </w:style>
  <w:style w:type="paragraph" w:styleId="NormalWeb">
    <w:name w:val="Normal (Web)"/>
    <w:basedOn w:val="Normal"/>
    <w:uiPriority w:val="99"/>
    <w:semiHidden/>
    <w:unhideWhenUsed/>
    <w:rsid w:val="002317AF"/>
    <w:pPr>
      <w:spacing w:before="100" w:beforeAutospacing="1" w:after="100" w:afterAutospacing="1"/>
    </w:pPr>
    <w:rPr>
      <w:rFonts w:ascii="Times New Roman" w:eastAsia="Times New Roman" w:hAnsi="Times New Roman"/>
      <w:lang w:eastAsia="pt-BR"/>
    </w:rPr>
  </w:style>
  <w:style w:type="paragraph" w:styleId="PargrafodaLista">
    <w:name w:val="List Paragraph"/>
    <w:basedOn w:val="Normal"/>
    <w:uiPriority w:val="34"/>
    <w:qFormat/>
    <w:rsid w:val="00A76342"/>
    <w:pPr>
      <w:spacing w:after="200" w:line="276" w:lineRule="auto"/>
      <w:ind w:left="720"/>
      <w:contextualSpacing/>
    </w:pPr>
    <w:rPr>
      <w:rFonts w:ascii="Calibri" w:eastAsia="Calibri" w:hAnsi="Calibri"/>
      <w:sz w:val="22"/>
      <w:szCs w:val="22"/>
    </w:rPr>
  </w:style>
  <w:style w:type="character" w:customStyle="1" w:styleId="A3">
    <w:name w:val="A3"/>
    <w:uiPriority w:val="99"/>
    <w:rsid w:val="00A76342"/>
    <w:rPr>
      <w:rFonts w:cs="Aller"/>
      <w:b/>
      <w:bCs/>
      <w:color w:val="000000"/>
      <w:sz w:val="30"/>
      <w:szCs w:val="30"/>
    </w:rPr>
  </w:style>
  <w:style w:type="table" w:styleId="Tabelacomgrade">
    <w:name w:val="Table Grid"/>
    <w:basedOn w:val="Tabelanormal"/>
    <w:uiPriority w:val="59"/>
    <w:rsid w:val="00A7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4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ferreira\Downloads\DocumentoOficialCODESPRetra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328F6-0E67-4D54-B0A2-8AB6E4E9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DocumentoOficialCODESPRetrato</Template>
  <TotalTime>15</TotalTime>
  <Pages>22</Pages>
  <Words>4606</Words>
  <Characters>24874</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Oficina de Ideais</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Christofer De Paula Silva</dc:creator>
  <cp:keywords/>
  <dc:description/>
  <cp:lastModifiedBy>Adriana Andrea de Souza Ferreira</cp:lastModifiedBy>
  <cp:revision>5</cp:revision>
  <cp:lastPrinted>2018-06-28T20:41:00Z</cp:lastPrinted>
  <dcterms:created xsi:type="dcterms:W3CDTF">2019-12-09T13:38:00Z</dcterms:created>
  <dcterms:modified xsi:type="dcterms:W3CDTF">2019-12-09T13:53:00Z</dcterms:modified>
</cp:coreProperties>
</file>